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F6BB122" w14:textId="19EF2A08" w:rsidR="00E33926" w:rsidRPr="00E33926" w:rsidRDefault="00E33926" w:rsidP="00E33926">
      <w:pPr>
        <w:pStyle w:val="Heading1"/>
        <w:jc w:val="center"/>
        <w:rPr>
          <w:sz w:val="24"/>
          <w:szCs w:val="24"/>
        </w:rPr>
      </w:pPr>
      <w:proofErr w:type="spellStart"/>
      <w:r w:rsidRPr="00E33926">
        <w:rPr>
          <w:sz w:val="24"/>
          <w:szCs w:val="24"/>
        </w:rPr>
        <w:t>P</w:t>
      </w:r>
      <w:r>
        <w:rPr>
          <w:sz w:val="24"/>
          <w:szCs w:val="24"/>
        </w:rPr>
        <w:t>IJCACE</w:t>
      </w:r>
      <w:bookmarkStart w:id="0" w:name="_GoBack"/>
      <w:bookmarkEnd w:id="0"/>
      <w:proofErr w:type="spellEnd"/>
      <w:r w:rsidRPr="00E33926">
        <w:rPr>
          <w:sz w:val="24"/>
          <w:szCs w:val="24"/>
        </w:rPr>
        <w:t xml:space="preserve"> Style Guide</w:t>
      </w:r>
    </w:p>
    <w:p w14:paraId="517737FF" w14:textId="77777777" w:rsidR="00E33926" w:rsidRPr="00E33926" w:rsidRDefault="00E33926" w:rsidP="00E33926">
      <w:pPr>
        <w:pStyle w:val="Heading2"/>
        <w:jc w:val="center"/>
        <w:rPr>
          <w:sz w:val="24"/>
          <w:szCs w:val="24"/>
        </w:rPr>
      </w:pPr>
      <w:r w:rsidRPr="00E33926">
        <w:rPr>
          <w:sz w:val="24"/>
          <w:szCs w:val="24"/>
        </w:rPr>
        <w:t>Citation and Formatting Standards for Sanskrit Studies</w:t>
      </w:r>
    </w:p>
    <w:p w14:paraId="65AC18E3" w14:textId="77777777" w:rsidR="00E33926" w:rsidRPr="00E33926" w:rsidRDefault="00E33926" w:rsidP="00E33926">
      <w:pPr>
        <w:pStyle w:val="NormalWeb"/>
        <w:jc w:val="center"/>
      </w:pPr>
      <w:r w:rsidRPr="00E33926">
        <w:rPr>
          <w:rStyle w:val="Strong"/>
        </w:rPr>
        <w:t>Version 1.0 | Based on MLA 9th Edition with Adaptations for Indological Scholarship</w:t>
      </w:r>
    </w:p>
    <w:p w14:paraId="1643A1D8" w14:textId="77777777" w:rsidR="00E33926" w:rsidRPr="00E33926" w:rsidRDefault="00C6701A" w:rsidP="00E33926">
      <w:pPr>
        <w:rPr>
          <w:szCs w:val="24"/>
        </w:rPr>
      </w:pPr>
      <w:r w:rsidRPr="00C6701A">
        <w:rPr>
          <w:noProof/>
          <w:szCs w:val="24"/>
        </w:rPr>
        <w:pict w14:anchorId="39166DEA">
          <v:rect id="_x0000_i1041" alt="" style="width:451pt;height:.05pt;mso-width-percent:0;mso-height-percent:0;mso-width-percent:0;mso-height-percent:0" o:hralign="center" o:hrstd="t" o:hr="t" fillcolor="#a0a0a0" stroked="f"/>
        </w:pict>
      </w:r>
    </w:p>
    <w:p w14:paraId="3BA4AC18" w14:textId="77777777" w:rsidR="00E33926" w:rsidRPr="00E33926" w:rsidRDefault="00E33926" w:rsidP="00E33926">
      <w:pPr>
        <w:pStyle w:val="Heading2"/>
        <w:rPr>
          <w:sz w:val="24"/>
          <w:szCs w:val="24"/>
        </w:rPr>
      </w:pPr>
      <w:r w:rsidRPr="00E33926">
        <w:rPr>
          <w:sz w:val="24"/>
          <w:szCs w:val="24"/>
        </w:rPr>
        <w:t>Table of Contents</w:t>
      </w:r>
    </w:p>
    <w:p w14:paraId="376AD947" w14:textId="197F537C" w:rsidR="00E33926" w:rsidRPr="00E33926" w:rsidRDefault="00E33926" w:rsidP="00C6701A">
      <w:pPr>
        <w:numPr>
          <w:ilvl w:val="0"/>
          <w:numId w:val="1"/>
        </w:numPr>
        <w:spacing w:before="100" w:beforeAutospacing="1" w:after="100" w:afterAutospacing="1"/>
        <w:rPr>
          <w:szCs w:val="24"/>
        </w:rPr>
      </w:pPr>
      <w:r w:rsidRPr="00E33926">
        <w:rPr>
          <w:szCs w:val="24"/>
        </w:rPr>
        <w:t>Genera</w:t>
      </w:r>
      <w:r w:rsidRPr="00E33926">
        <w:rPr>
          <w:szCs w:val="24"/>
        </w:rPr>
        <w:t>l</w:t>
      </w:r>
      <w:r w:rsidRPr="00E33926">
        <w:rPr>
          <w:szCs w:val="24"/>
        </w:rPr>
        <w:t xml:space="preserve"> Principles</w:t>
      </w:r>
    </w:p>
    <w:p w14:paraId="191E5A5A" w14:textId="0CC65559" w:rsidR="00E33926" w:rsidRPr="00E33926" w:rsidRDefault="00E33926" w:rsidP="00C6701A">
      <w:pPr>
        <w:numPr>
          <w:ilvl w:val="0"/>
          <w:numId w:val="1"/>
        </w:numPr>
        <w:spacing w:before="100" w:beforeAutospacing="1" w:after="100" w:afterAutospacing="1"/>
        <w:rPr>
          <w:szCs w:val="24"/>
        </w:rPr>
      </w:pPr>
      <w:r w:rsidRPr="00E33926">
        <w:rPr>
          <w:szCs w:val="24"/>
        </w:rPr>
        <w:t>Transliteration and Diacritics</w:t>
      </w:r>
    </w:p>
    <w:p w14:paraId="3C7CF534" w14:textId="2E79CF81" w:rsidR="00E33926" w:rsidRPr="00E33926" w:rsidRDefault="00E33926" w:rsidP="00C6701A">
      <w:pPr>
        <w:numPr>
          <w:ilvl w:val="0"/>
          <w:numId w:val="1"/>
        </w:numPr>
        <w:spacing w:before="100" w:beforeAutospacing="1" w:after="100" w:afterAutospacing="1"/>
        <w:rPr>
          <w:szCs w:val="24"/>
        </w:rPr>
      </w:pPr>
      <w:r w:rsidRPr="00E33926">
        <w:rPr>
          <w:szCs w:val="24"/>
        </w:rPr>
        <w:t>Citation Format</w:t>
      </w:r>
    </w:p>
    <w:p w14:paraId="20D7A2CF" w14:textId="17E9B629" w:rsidR="00E33926" w:rsidRPr="00E33926" w:rsidRDefault="00E33926" w:rsidP="00C6701A">
      <w:pPr>
        <w:numPr>
          <w:ilvl w:val="0"/>
          <w:numId w:val="1"/>
        </w:numPr>
        <w:spacing w:before="100" w:beforeAutospacing="1" w:after="100" w:afterAutospacing="1"/>
        <w:rPr>
          <w:szCs w:val="24"/>
        </w:rPr>
      </w:pPr>
      <w:r w:rsidRPr="00E33926">
        <w:rPr>
          <w:szCs w:val="24"/>
        </w:rPr>
        <w:t>Works Cited Format</w:t>
      </w:r>
    </w:p>
    <w:p w14:paraId="0B8DADA7" w14:textId="5CE39E03" w:rsidR="00E33926" w:rsidRPr="00E33926" w:rsidRDefault="00E33926" w:rsidP="00C6701A">
      <w:pPr>
        <w:numPr>
          <w:ilvl w:val="0"/>
          <w:numId w:val="1"/>
        </w:numPr>
        <w:spacing w:before="100" w:beforeAutospacing="1" w:after="100" w:afterAutospacing="1"/>
        <w:rPr>
          <w:szCs w:val="24"/>
        </w:rPr>
      </w:pPr>
      <w:r w:rsidRPr="00E33926">
        <w:rPr>
          <w:szCs w:val="24"/>
        </w:rPr>
        <w:t>Quotations</w:t>
      </w:r>
    </w:p>
    <w:p w14:paraId="554B99F6" w14:textId="4858FBB7" w:rsidR="00E33926" w:rsidRPr="00E33926" w:rsidRDefault="00E33926" w:rsidP="00C6701A">
      <w:pPr>
        <w:numPr>
          <w:ilvl w:val="0"/>
          <w:numId w:val="1"/>
        </w:numPr>
        <w:spacing w:before="100" w:beforeAutospacing="1" w:after="100" w:afterAutospacing="1"/>
        <w:rPr>
          <w:szCs w:val="24"/>
        </w:rPr>
      </w:pPr>
      <w:r w:rsidRPr="00E33926">
        <w:rPr>
          <w:szCs w:val="24"/>
        </w:rPr>
        <w:t>Keywords</w:t>
      </w:r>
    </w:p>
    <w:p w14:paraId="505E5858" w14:textId="35E06CC2" w:rsidR="00E33926" w:rsidRPr="00E33926" w:rsidRDefault="00E33926" w:rsidP="00C6701A">
      <w:pPr>
        <w:numPr>
          <w:ilvl w:val="0"/>
          <w:numId w:val="1"/>
        </w:numPr>
        <w:spacing w:before="100" w:beforeAutospacing="1" w:after="100" w:afterAutospacing="1"/>
        <w:rPr>
          <w:szCs w:val="24"/>
        </w:rPr>
      </w:pPr>
      <w:r w:rsidRPr="00E33926">
        <w:rPr>
          <w:szCs w:val="24"/>
        </w:rPr>
        <w:t>Manuscript Formatting</w:t>
      </w:r>
    </w:p>
    <w:p w14:paraId="4E7009F9" w14:textId="408F1CA7" w:rsidR="00E33926" w:rsidRPr="00E33926" w:rsidRDefault="00E33926" w:rsidP="00C6701A">
      <w:pPr>
        <w:numPr>
          <w:ilvl w:val="0"/>
          <w:numId w:val="1"/>
        </w:numPr>
        <w:spacing w:before="100" w:beforeAutospacing="1" w:after="100" w:afterAutospacing="1"/>
        <w:rPr>
          <w:szCs w:val="24"/>
        </w:rPr>
      </w:pPr>
      <w:r w:rsidRPr="00E33926">
        <w:rPr>
          <w:szCs w:val="24"/>
        </w:rPr>
        <w:t>Special Cases</w:t>
      </w:r>
    </w:p>
    <w:p w14:paraId="3B3B85C6" w14:textId="77777777" w:rsidR="00E33926" w:rsidRPr="00E33926" w:rsidRDefault="00C6701A" w:rsidP="00E33926">
      <w:pPr>
        <w:rPr>
          <w:szCs w:val="24"/>
        </w:rPr>
      </w:pPr>
      <w:r w:rsidRPr="00C6701A">
        <w:rPr>
          <w:noProof/>
          <w:szCs w:val="24"/>
        </w:rPr>
        <w:pict w14:anchorId="2C83880B">
          <v:rect id="_x0000_i1040" alt="" style="width:451pt;height:.05pt;mso-width-percent:0;mso-height-percent:0;mso-width-percent:0;mso-height-percent:0" o:hralign="center" o:hrstd="t" o:hr="t" fillcolor="#a0a0a0" stroked="f"/>
        </w:pict>
      </w:r>
    </w:p>
    <w:p w14:paraId="7587E17B" w14:textId="77777777" w:rsidR="00E33926" w:rsidRPr="00E33926" w:rsidRDefault="00E33926" w:rsidP="00E33926">
      <w:pPr>
        <w:pStyle w:val="Heading2"/>
        <w:rPr>
          <w:sz w:val="24"/>
          <w:szCs w:val="24"/>
        </w:rPr>
      </w:pPr>
      <w:r w:rsidRPr="00E33926">
        <w:rPr>
          <w:sz w:val="24"/>
          <w:szCs w:val="24"/>
        </w:rPr>
        <w:t>1. General Principles</w:t>
      </w:r>
    </w:p>
    <w:p w14:paraId="78E222BE" w14:textId="77777777" w:rsidR="00E33926" w:rsidRPr="00E33926" w:rsidRDefault="00E33926" w:rsidP="00E33926">
      <w:pPr>
        <w:pStyle w:val="Heading3"/>
        <w:rPr>
          <w:sz w:val="24"/>
          <w:szCs w:val="24"/>
        </w:rPr>
      </w:pPr>
      <w:r w:rsidRPr="00E33926">
        <w:rPr>
          <w:sz w:val="24"/>
          <w:szCs w:val="24"/>
        </w:rPr>
        <w:t>1.1 Foundation</w:t>
      </w:r>
    </w:p>
    <w:p w14:paraId="165BC4FE" w14:textId="77777777" w:rsidR="00E33926" w:rsidRPr="00E33926" w:rsidRDefault="00E33926" w:rsidP="00E33926">
      <w:pPr>
        <w:pStyle w:val="NormalWeb"/>
      </w:pPr>
      <w:proofErr w:type="spellStart"/>
      <w:r w:rsidRPr="00E33926">
        <w:t>Poorvam</w:t>
      </w:r>
      <w:proofErr w:type="spellEnd"/>
      <w:r w:rsidRPr="00E33926">
        <w:t xml:space="preserve"> follows </w:t>
      </w:r>
      <w:r w:rsidRPr="00E33926">
        <w:rPr>
          <w:rStyle w:val="Strong"/>
        </w:rPr>
        <w:t>MLA 9th Edition</w:t>
      </w:r>
      <w:r w:rsidRPr="00E33926">
        <w:t xml:space="preserve"> as the base citation style, with specific adaptations for Sanskrit, Pali, and other Indic language materials.</w:t>
      </w:r>
    </w:p>
    <w:p w14:paraId="59A10263" w14:textId="77777777" w:rsidR="00E33926" w:rsidRPr="00E33926" w:rsidRDefault="00E33926" w:rsidP="00E33926">
      <w:pPr>
        <w:pStyle w:val="Heading3"/>
        <w:rPr>
          <w:sz w:val="24"/>
          <w:szCs w:val="24"/>
        </w:rPr>
      </w:pPr>
      <w:r w:rsidRPr="00E33926">
        <w:rPr>
          <w:sz w:val="24"/>
          <w:szCs w:val="24"/>
        </w:rPr>
        <w:t>1.2 Core Values</w:t>
      </w:r>
    </w:p>
    <w:p w14:paraId="10E58010" w14:textId="77777777" w:rsidR="00E33926" w:rsidRPr="00E33926" w:rsidRDefault="00E33926" w:rsidP="00C6701A">
      <w:pPr>
        <w:numPr>
          <w:ilvl w:val="0"/>
          <w:numId w:val="2"/>
        </w:numPr>
        <w:spacing w:before="100" w:beforeAutospacing="1" w:after="100" w:afterAutospacing="1"/>
        <w:rPr>
          <w:szCs w:val="24"/>
        </w:rPr>
      </w:pPr>
      <w:r w:rsidRPr="00E33926">
        <w:rPr>
          <w:rStyle w:val="Strong"/>
          <w:szCs w:val="24"/>
        </w:rPr>
        <w:t>Scholarly Accuracy:</w:t>
      </w:r>
      <w:r w:rsidRPr="00E33926">
        <w:rPr>
          <w:szCs w:val="24"/>
        </w:rPr>
        <w:t xml:space="preserve"> Precise attribution of traditional and modern sources</w:t>
      </w:r>
    </w:p>
    <w:p w14:paraId="4F6E8F19" w14:textId="77777777" w:rsidR="00E33926" w:rsidRPr="00E33926" w:rsidRDefault="00E33926" w:rsidP="00C6701A">
      <w:pPr>
        <w:numPr>
          <w:ilvl w:val="0"/>
          <w:numId w:val="2"/>
        </w:numPr>
        <w:spacing w:before="100" w:beforeAutospacing="1" w:after="100" w:afterAutospacing="1"/>
        <w:rPr>
          <w:szCs w:val="24"/>
        </w:rPr>
      </w:pPr>
      <w:r w:rsidRPr="00E33926">
        <w:rPr>
          <w:rStyle w:val="Strong"/>
          <w:szCs w:val="24"/>
        </w:rPr>
        <w:t>Cultural Respect:</w:t>
      </w:r>
      <w:r w:rsidRPr="00E33926">
        <w:rPr>
          <w:szCs w:val="24"/>
        </w:rPr>
        <w:t xml:space="preserve"> </w:t>
      </w:r>
      <w:proofErr w:type="spellStart"/>
      <w:r w:rsidRPr="00E33926">
        <w:rPr>
          <w:szCs w:val="24"/>
        </w:rPr>
        <w:t>Honor</w:t>
      </w:r>
      <w:proofErr w:type="spellEnd"/>
      <w:r w:rsidRPr="00E33926">
        <w:rPr>
          <w:szCs w:val="24"/>
        </w:rPr>
        <w:t xml:space="preserve"> traditional authorship concepts while maintaining academic clarity</w:t>
      </w:r>
    </w:p>
    <w:p w14:paraId="5F748F24" w14:textId="77777777" w:rsidR="00E33926" w:rsidRPr="00E33926" w:rsidRDefault="00E33926" w:rsidP="00C6701A">
      <w:pPr>
        <w:numPr>
          <w:ilvl w:val="0"/>
          <w:numId w:val="2"/>
        </w:numPr>
        <w:spacing w:before="100" w:beforeAutospacing="1" w:after="100" w:afterAutospacing="1"/>
        <w:rPr>
          <w:szCs w:val="24"/>
        </w:rPr>
      </w:pPr>
      <w:r w:rsidRPr="00E33926">
        <w:rPr>
          <w:rStyle w:val="Strong"/>
          <w:szCs w:val="24"/>
        </w:rPr>
        <w:t>Accessibility:</w:t>
      </w:r>
      <w:r w:rsidRPr="00E33926">
        <w:rPr>
          <w:szCs w:val="24"/>
        </w:rPr>
        <w:t xml:space="preserve"> Balance specialist knowledge with readability for interdisciplinary audiences</w:t>
      </w:r>
    </w:p>
    <w:p w14:paraId="15A448D9" w14:textId="77777777" w:rsidR="00E33926" w:rsidRPr="00E33926" w:rsidRDefault="00E33926" w:rsidP="00C6701A">
      <w:pPr>
        <w:numPr>
          <w:ilvl w:val="0"/>
          <w:numId w:val="2"/>
        </w:numPr>
        <w:spacing w:before="100" w:beforeAutospacing="1" w:after="100" w:afterAutospacing="1"/>
        <w:rPr>
          <w:szCs w:val="24"/>
        </w:rPr>
      </w:pPr>
      <w:r w:rsidRPr="00E33926">
        <w:rPr>
          <w:rStyle w:val="Strong"/>
          <w:szCs w:val="24"/>
        </w:rPr>
        <w:t>Consistency:</w:t>
      </w:r>
      <w:r w:rsidRPr="00E33926">
        <w:rPr>
          <w:szCs w:val="24"/>
        </w:rPr>
        <w:t xml:space="preserve"> Uniform formatting throughout all submissions</w:t>
      </w:r>
    </w:p>
    <w:p w14:paraId="5A8B6E78" w14:textId="77777777" w:rsidR="00E33926" w:rsidRPr="00E33926" w:rsidRDefault="00E33926" w:rsidP="00E33926">
      <w:pPr>
        <w:pStyle w:val="Heading3"/>
        <w:rPr>
          <w:sz w:val="24"/>
          <w:szCs w:val="24"/>
        </w:rPr>
      </w:pPr>
      <w:r w:rsidRPr="00E33926">
        <w:rPr>
          <w:sz w:val="24"/>
          <w:szCs w:val="24"/>
        </w:rPr>
        <w:t>1.3 Language Philosophy</w:t>
      </w:r>
    </w:p>
    <w:p w14:paraId="3219CFEE" w14:textId="77777777" w:rsidR="00E33926" w:rsidRPr="00E33926" w:rsidRDefault="00E33926" w:rsidP="00C6701A">
      <w:pPr>
        <w:numPr>
          <w:ilvl w:val="0"/>
          <w:numId w:val="3"/>
        </w:numPr>
        <w:spacing w:before="100" w:beforeAutospacing="1" w:after="100" w:afterAutospacing="1"/>
        <w:rPr>
          <w:szCs w:val="24"/>
        </w:rPr>
      </w:pPr>
      <w:r w:rsidRPr="00E33926">
        <w:rPr>
          <w:szCs w:val="24"/>
        </w:rPr>
        <w:t xml:space="preserve">Sanskrit and other Indic languages are treated as </w:t>
      </w:r>
      <w:r w:rsidRPr="00E33926">
        <w:rPr>
          <w:rStyle w:val="Strong"/>
          <w:szCs w:val="24"/>
        </w:rPr>
        <w:t>scholarly languages</w:t>
      </w:r>
      <w:r w:rsidRPr="00E33926">
        <w:rPr>
          <w:szCs w:val="24"/>
        </w:rPr>
        <w:t>, not "foreign" languages</w:t>
      </w:r>
    </w:p>
    <w:p w14:paraId="234AAB3D" w14:textId="77777777" w:rsidR="00E33926" w:rsidRPr="00E33926" w:rsidRDefault="00E33926" w:rsidP="00C6701A">
      <w:pPr>
        <w:numPr>
          <w:ilvl w:val="0"/>
          <w:numId w:val="3"/>
        </w:numPr>
        <w:spacing w:before="100" w:beforeAutospacing="1" w:after="100" w:afterAutospacing="1"/>
        <w:rPr>
          <w:szCs w:val="24"/>
        </w:rPr>
      </w:pPr>
      <w:r w:rsidRPr="00E33926">
        <w:rPr>
          <w:szCs w:val="24"/>
        </w:rPr>
        <w:t>Technical terminology from classical Indian traditions is normalized, not exoticized</w:t>
      </w:r>
    </w:p>
    <w:p w14:paraId="02980B78" w14:textId="77777777" w:rsidR="00E33926" w:rsidRPr="00E33926" w:rsidRDefault="00E33926" w:rsidP="00C6701A">
      <w:pPr>
        <w:numPr>
          <w:ilvl w:val="0"/>
          <w:numId w:val="3"/>
        </w:numPr>
        <w:spacing w:before="100" w:beforeAutospacing="1" w:after="100" w:afterAutospacing="1"/>
        <w:rPr>
          <w:szCs w:val="24"/>
        </w:rPr>
      </w:pPr>
      <w:r w:rsidRPr="00E33926">
        <w:rPr>
          <w:szCs w:val="24"/>
        </w:rPr>
        <w:t>Transliteration follows IAST (International Alphabet of Sanskrit Transliteration) standards</w:t>
      </w:r>
    </w:p>
    <w:p w14:paraId="1DFCB8F0" w14:textId="77777777" w:rsidR="00E33926" w:rsidRPr="00E33926" w:rsidRDefault="00C6701A" w:rsidP="00E33926">
      <w:pPr>
        <w:rPr>
          <w:szCs w:val="24"/>
        </w:rPr>
      </w:pPr>
      <w:r w:rsidRPr="00C6701A">
        <w:rPr>
          <w:noProof/>
          <w:szCs w:val="24"/>
        </w:rPr>
        <w:pict w14:anchorId="4D06E643">
          <v:rect id="_x0000_i1039" alt="" style="width:451pt;height:.05pt;mso-width-percent:0;mso-height-percent:0;mso-width-percent:0;mso-height-percent:0" o:hralign="center" o:hrstd="t" o:hr="t" fillcolor="#a0a0a0" stroked="f"/>
        </w:pict>
      </w:r>
    </w:p>
    <w:p w14:paraId="034F8777" w14:textId="77777777" w:rsidR="00E33926" w:rsidRPr="00E33926" w:rsidRDefault="00E33926" w:rsidP="00E33926">
      <w:pPr>
        <w:pStyle w:val="Heading2"/>
        <w:rPr>
          <w:sz w:val="24"/>
          <w:szCs w:val="24"/>
        </w:rPr>
      </w:pPr>
      <w:r w:rsidRPr="00E33926">
        <w:rPr>
          <w:sz w:val="24"/>
          <w:szCs w:val="24"/>
        </w:rPr>
        <w:t>2. Transliteration and Diacritics</w:t>
      </w:r>
    </w:p>
    <w:p w14:paraId="1D0C9429" w14:textId="77777777" w:rsidR="00E33926" w:rsidRPr="00E33926" w:rsidRDefault="00E33926" w:rsidP="00E33926">
      <w:pPr>
        <w:pStyle w:val="Heading3"/>
        <w:rPr>
          <w:sz w:val="24"/>
          <w:szCs w:val="24"/>
        </w:rPr>
      </w:pPr>
      <w:r w:rsidRPr="00E33926">
        <w:rPr>
          <w:sz w:val="24"/>
          <w:szCs w:val="24"/>
        </w:rPr>
        <w:lastRenderedPageBreak/>
        <w:t>2.1 Required System</w:t>
      </w:r>
    </w:p>
    <w:p w14:paraId="069C97A8" w14:textId="77777777" w:rsidR="00E33926" w:rsidRPr="00E33926" w:rsidRDefault="00E33926" w:rsidP="00E33926">
      <w:pPr>
        <w:pStyle w:val="NormalWeb"/>
      </w:pPr>
      <w:r w:rsidRPr="00E33926">
        <w:rPr>
          <w:rStyle w:val="Strong"/>
        </w:rPr>
        <w:t>IAST (International Alphabet of Sanskrit Transliteration)</w:t>
      </w:r>
      <w:r w:rsidRPr="00E33926">
        <w:t xml:space="preserve"> is mandatory for all Sanskrit, Pali, and Prakrit terms.</w:t>
      </w:r>
    </w:p>
    <w:p w14:paraId="4072B956" w14:textId="77777777" w:rsidR="00E33926" w:rsidRPr="00E33926" w:rsidRDefault="00E33926" w:rsidP="00E33926">
      <w:pPr>
        <w:pStyle w:val="NormalWeb"/>
      </w:pPr>
      <w:r w:rsidRPr="00E33926">
        <w:rPr>
          <w:rStyle w:val="Strong"/>
        </w:rPr>
        <w:t>Standard IAST Characters:</w:t>
      </w:r>
    </w:p>
    <w:p w14:paraId="0C3CDFA7" w14:textId="77777777" w:rsidR="00E33926" w:rsidRPr="00E33926" w:rsidRDefault="00E33926" w:rsidP="00C6701A">
      <w:pPr>
        <w:numPr>
          <w:ilvl w:val="0"/>
          <w:numId w:val="4"/>
        </w:numPr>
        <w:spacing w:before="100" w:beforeAutospacing="1" w:after="100" w:afterAutospacing="1"/>
        <w:rPr>
          <w:szCs w:val="24"/>
        </w:rPr>
      </w:pPr>
      <w:r w:rsidRPr="00E33926">
        <w:rPr>
          <w:szCs w:val="24"/>
        </w:rPr>
        <w:t xml:space="preserve">Vowels: a ā </w:t>
      </w:r>
      <w:proofErr w:type="spellStart"/>
      <w:r w:rsidRPr="00E33926">
        <w:rPr>
          <w:szCs w:val="24"/>
        </w:rPr>
        <w:t>i</w:t>
      </w:r>
      <w:proofErr w:type="spellEnd"/>
      <w:r w:rsidRPr="00E33926">
        <w:rPr>
          <w:szCs w:val="24"/>
        </w:rPr>
        <w:t xml:space="preserve"> ī u ū ṛ ṝ ḷ ḹ e ai o au</w:t>
      </w:r>
    </w:p>
    <w:p w14:paraId="165CC11E" w14:textId="77777777" w:rsidR="00E33926" w:rsidRPr="00E33926" w:rsidRDefault="00E33926" w:rsidP="00C6701A">
      <w:pPr>
        <w:numPr>
          <w:ilvl w:val="0"/>
          <w:numId w:val="4"/>
        </w:numPr>
        <w:spacing w:before="100" w:beforeAutospacing="1" w:after="100" w:afterAutospacing="1"/>
        <w:rPr>
          <w:szCs w:val="24"/>
        </w:rPr>
      </w:pPr>
      <w:r w:rsidRPr="00E33926">
        <w:rPr>
          <w:szCs w:val="24"/>
        </w:rPr>
        <w:t xml:space="preserve">Consonants: k </w:t>
      </w:r>
      <w:proofErr w:type="spellStart"/>
      <w:r w:rsidRPr="00E33926">
        <w:rPr>
          <w:szCs w:val="24"/>
        </w:rPr>
        <w:t>kh</w:t>
      </w:r>
      <w:proofErr w:type="spellEnd"/>
      <w:r w:rsidRPr="00E33926">
        <w:rPr>
          <w:szCs w:val="24"/>
        </w:rPr>
        <w:t xml:space="preserve"> g </w:t>
      </w:r>
      <w:proofErr w:type="spellStart"/>
      <w:r w:rsidRPr="00E33926">
        <w:rPr>
          <w:szCs w:val="24"/>
        </w:rPr>
        <w:t>gh</w:t>
      </w:r>
      <w:proofErr w:type="spellEnd"/>
      <w:r w:rsidRPr="00E33926">
        <w:rPr>
          <w:szCs w:val="24"/>
        </w:rPr>
        <w:t xml:space="preserve"> ṅ / c </w:t>
      </w:r>
      <w:proofErr w:type="spellStart"/>
      <w:r w:rsidRPr="00E33926">
        <w:rPr>
          <w:szCs w:val="24"/>
        </w:rPr>
        <w:t>ch</w:t>
      </w:r>
      <w:proofErr w:type="spellEnd"/>
      <w:r w:rsidRPr="00E33926">
        <w:rPr>
          <w:szCs w:val="24"/>
        </w:rPr>
        <w:t xml:space="preserve"> j </w:t>
      </w:r>
      <w:proofErr w:type="spellStart"/>
      <w:r w:rsidRPr="00E33926">
        <w:rPr>
          <w:szCs w:val="24"/>
        </w:rPr>
        <w:t>jh</w:t>
      </w:r>
      <w:proofErr w:type="spellEnd"/>
      <w:r w:rsidRPr="00E33926">
        <w:rPr>
          <w:szCs w:val="24"/>
        </w:rPr>
        <w:t xml:space="preserve"> ñ / ṭ </w:t>
      </w:r>
      <w:proofErr w:type="spellStart"/>
      <w:r w:rsidRPr="00E33926">
        <w:rPr>
          <w:szCs w:val="24"/>
        </w:rPr>
        <w:t>ṭh</w:t>
      </w:r>
      <w:proofErr w:type="spellEnd"/>
      <w:r w:rsidRPr="00E33926">
        <w:rPr>
          <w:szCs w:val="24"/>
        </w:rPr>
        <w:t xml:space="preserve"> ḍ </w:t>
      </w:r>
      <w:proofErr w:type="spellStart"/>
      <w:r w:rsidRPr="00E33926">
        <w:rPr>
          <w:szCs w:val="24"/>
        </w:rPr>
        <w:t>ḍh</w:t>
      </w:r>
      <w:proofErr w:type="spellEnd"/>
      <w:r w:rsidRPr="00E33926">
        <w:rPr>
          <w:szCs w:val="24"/>
        </w:rPr>
        <w:t xml:space="preserve"> ṇ / t </w:t>
      </w:r>
      <w:proofErr w:type="spellStart"/>
      <w:r w:rsidRPr="00E33926">
        <w:rPr>
          <w:szCs w:val="24"/>
        </w:rPr>
        <w:t>th</w:t>
      </w:r>
      <w:proofErr w:type="spellEnd"/>
      <w:r w:rsidRPr="00E33926">
        <w:rPr>
          <w:szCs w:val="24"/>
        </w:rPr>
        <w:t xml:space="preserve"> d dh n / p </w:t>
      </w:r>
      <w:proofErr w:type="spellStart"/>
      <w:r w:rsidRPr="00E33926">
        <w:rPr>
          <w:szCs w:val="24"/>
        </w:rPr>
        <w:t>ph</w:t>
      </w:r>
      <w:proofErr w:type="spellEnd"/>
      <w:r w:rsidRPr="00E33926">
        <w:rPr>
          <w:szCs w:val="24"/>
        </w:rPr>
        <w:t xml:space="preserve"> b </w:t>
      </w:r>
      <w:proofErr w:type="spellStart"/>
      <w:r w:rsidRPr="00E33926">
        <w:rPr>
          <w:szCs w:val="24"/>
        </w:rPr>
        <w:t>bh</w:t>
      </w:r>
      <w:proofErr w:type="spellEnd"/>
      <w:r w:rsidRPr="00E33926">
        <w:rPr>
          <w:szCs w:val="24"/>
        </w:rPr>
        <w:t xml:space="preserve"> m / y r l v / ś ṣ s h / ṃ ḥ</w:t>
      </w:r>
    </w:p>
    <w:p w14:paraId="7F695F41" w14:textId="77777777" w:rsidR="00E33926" w:rsidRPr="00E33926" w:rsidRDefault="00E33926" w:rsidP="00E33926">
      <w:pPr>
        <w:pStyle w:val="Heading3"/>
        <w:rPr>
          <w:sz w:val="24"/>
          <w:szCs w:val="24"/>
        </w:rPr>
      </w:pPr>
      <w:r w:rsidRPr="00E33926">
        <w:rPr>
          <w:sz w:val="24"/>
          <w:szCs w:val="24"/>
        </w:rPr>
        <w:t>2.2 Italicization Rules</w:t>
      </w:r>
    </w:p>
    <w:p w14:paraId="08784C22" w14:textId="77777777" w:rsidR="00E33926" w:rsidRPr="00E33926" w:rsidRDefault="00E33926" w:rsidP="00E33926">
      <w:pPr>
        <w:pStyle w:val="Heading4"/>
        <w:rPr>
          <w:szCs w:val="24"/>
        </w:rPr>
      </w:pPr>
      <w:r w:rsidRPr="00E33926">
        <w:rPr>
          <w:szCs w:val="24"/>
        </w:rPr>
        <w:t>DO NOT Italicize:</w:t>
      </w:r>
    </w:p>
    <w:p w14:paraId="0A0D7039" w14:textId="77777777" w:rsidR="00E33926" w:rsidRPr="00E33926" w:rsidRDefault="00E33926" w:rsidP="00C6701A">
      <w:pPr>
        <w:numPr>
          <w:ilvl w:val="0"/>
          <w:numId w:val="5"/>
        </w:numPr>
        <w:spacing w:before="100" w:beforeAutospacing="1" w:after="100" w:afterAutospacing="1"/>
        <w:rPr>
          <w:szCs w:val="24"/>
        </w:rPr>
      </w:pPr>
      <w:r w:rsidRPr="00E33926">
        <w:rPr>
          <w:rStyle w:val="Strong"/>
          <w:szCs w:val="24"/>
        </w:rPr>
        <w:t>Technical terminology</w:t>
      </w:r>
      <w:r w:rsidRPr="00E33926">
        <w:rPr>
          <w:szCs w:val="24"/>
        </w:rPr>
        <w:t xml:space="preserve"> appearing frequently (3+ times) in the manuscript </w:t>
      </w:r>
    </w:p>
    <w:p w14:paraId="4096F334" w14:textId="77777777" w:rsidR="00E33926" w:rsidRPr="00E33926" w:rsidRDefault="00E33926" w:rsidP="00C6701A">
      <w:pPr>
        <w:numPr>
          <w:ilvl w:val="1"/>
          <w:numId w:val="5"/>
        </w:numPr>
        <w:spacing w:before="100" w:beforeAutospacing="1" w:after="100" w:afterAutospacing="1"/>
        <w:rPr>
          <w:szCs w:val="24"/>
        </w:rPr>
      </w:pPr>
      <w:r w:rsidRPr="00E33926">
        <w:rPr>
          <w:szCs w:val="24"/>
        </w:rPr>
        <w:t xml:space="preserve">Examples: rasa, </w:t>
      </w:r>
      <w:proofErr w:type="spellStart"/>
      <w:r w:rsidRPr="00E33926">
        <w:rPr>
          <w:szCs w:val="24"/>
        </w:rPr>
        <w:t>vibhāva</w:t>
      </w:r>
      <w:proofErr w:type="spellEnd"/>
      <w:r w:rsidRPr="00E33926">
        <w:rPr>
          <w:szCs w:val="24"/>
        </w:rPr>
        <w:t xml:space="preserve">, </w:t>
      </w:r>
      <w:proofErr w:type="spellStart"/>
      <w:r w:rsidRPr="00E33926">
        <w:rPr>
          <w:szCs w:val="24"/>
        </w:rPr>
        <w:t>anubhāva</w:t>
      </w:r>
      <w:proofErr w:type="spellEnd"/>
      <w:r w:rsidRPr="00E33926">
        <w:rPr>
          <w:szCs w:val="24"/>
        </w:rPr>
        <w:t xml:space="preserve">, </w:t>
      </w:r>
      <w:proofErr w:type="spellStart"/>
      <w:r w:rsidRPr="00E33926">
        <w:rPr>
          <w:szCs w:val="24"/>
        </w:rPr>
        <w:t>sthāyibhāva</w:t>
      </w:r>
      <w:proofErr w:type="spellEnd"/>
      <w:r w:rsidRPr="00E33926">
        <w:rPr>
          <w:szCs w:val="24"/>
        </w:rPr>
        <w:t xml:space="preserve">, </w:t>
      </w:r>
      <w:proofErr w:type="spellStart"/>
      <w:r w:rsidRPr="00E33926">
        <w:rPr>
          <w:szCs w:val="24"/>
        </w:rPr>
        <w:t>sahṛdaya</w:t>
      </w:r>
      <w:proofErr w:type="spellEnd"/>
      <w:r w:rsidRPr="00E33926">
        <w:rPr>
          <w:szCs w:val="24"/>
        </w:rPr>
        <w:t xml:space="preserve">, </w:t>
      </w:r>
      <w:proofErr w:type="spellStart"/>
      <w:r w:rsidRPr="00E33926">
        <w:rPr>
          <w:szCs w:val="24"/>
        </w:rPr>
        <w:t>kāvya</w:t>
      </w:r>
      <w:proofErr w:type="spellEnd"/>
      <w:r w:rsidRPr="00E33926">
        <w:rPr>
          <w:szCs w:val="24"/>
        </w:rPr>
        <w:t xml:space="preserve">, dharma, karma, </w:t>
      </w:r>
      <w:proofErr w:type="spellStart"/>
      <w:r w:rsidRPr="00E33926">
        <w:rPr>
          <w:szCs w:val="24"/>
        </w:rPr>
        <w:t>mokṣa</w:t>
      </w:r>
      <w:proofErr w:type="spellEnd"/>
    </w:p>
    <w:p w14:paraId="79FCEA14" w14:textId="77777777" w:rsidR="00E33926" w:rsidRPr="00E33926" w:rsidRDefault="00E33926" w:rsidP="00C6701A">
      <w:pPr>
        <w:numPr>
          <w:ilvl w:val="0"/>
          <w:numId w:val="5"/>
        </w:numPr>
        <w:spacing w:before="100" w:beforeAutospacing="1" w:after="100" w:afterAutospacing="1"/>
        <w:rPr>
          <w:szCs w:val="24"/>
        </w:rPr>
      </w:pPr>
      <w:r w:rsidRPr="00E33926">
        <w:rPr>
          <w:rStyle w:val="Strong"/>
          <w:szCs w:val="24"/>
        </w:rPr>
        <w:t>Proper names</w:t>
      </w:r>
      <w:r w:rsidRPr="00E33926">
        <w:rPr>
          <w:szCs w:val="24"/>
        </w:rPr>
        <w:t xml:space="preserve"> of people, places, deities </w:t>
      </w:r>
    </w:p>
    <w:p w14:paraId="76ACF973" w14:textId="77777777" w:rsidR="00E33926" w:rsidRPr="00E33926" w:rsidRDefault="00E33926" w:rsidP="00C6701A">
      <w:pPr>
        <w:numPr>
          <w:ilvl w:val="1"/>
          <w:numId w:val="5"/>
        </w:numPr>
        <w:spacing w:before="100" w:beforeAutospacing="1" w:after="100" w:afterAutospacing="1"/>
        <w:rPr>
          <w:szCs w:val="24"/>
        </w:rPr>
      </w:pPr>
      <w:r w:rsidRPr="00E33926">
        <w:rPr>
          <w:szCs w:val="24"/>
        </w:rPr>
        <w:t xml:space="preserve">Examples: Śiva, </w:t>
      </w:r>
      <w:proofErr w:type="spellStart"/>
      <w:r w:rsidRPr="00E33926">
        <w:rPr>
          <w:szCs w:val="24"/>
        </w:rPr>
        <w:t>Kṛṣṇa</w:t>
      </w:r>
      <w:proofErr w:type="spellEnd"/>
      <w:r w:rsidRPr="00E33926">
        <w:rPr>
          <w:szCs w:val="24"/>
        </w:rPr>
        <w:t xml:space="preserve">, </w:t>
      </w:r>
      <w:proofErr w:type="spellStart"/>
      <w:r w:rsidRPr="00E33926">
        <w:rPr>
          <w:szCs w:val="24"/>
        </w:rPr>
        <w:t>Vārāṇasī</w:t>
      </w:r>
      <w:proofErr w:type="spellEnd"/>
      <w:r w:rsidRPr="00E33926">
        <w:rPr>
          <w:szCs w:val="24"/>
        </w:rPr>
        <w:t xml:space="preserve">, </w:t>
      </w:r>
      <w:proofErr w:type="spellStart"/>
      <w:r w:rsidRPr="00E33926">
        <w:rPr>
          <w:szCs w:val="24"/>
        </w:rPr>
        <w:t>Viśvanātha</w:t>
      </w:r>
      <w:proofErr w:type="spellEnd"/>
      <w:r w:rsidRPr="00E33926">
        <w:rPr>
          <w:szCs w:val="24"/>
        </w:rPr>
        <w:t xml:space="preserve">, </w:t>
      </w:r>
      <w:proofErr w:type="spellStart"/>
      <w:r w:rsidRPr="00E33926">
        <w:rPr>
          <w:szCs w:val="24"/>
        </w:rPr>
        <w:t>Abhinavagupta</w:t>
      </w:r>
      <w:proofErr w:type="spellEnd"/>
    </w:p>
    <w:p w14:paraId="64EA981A" w14:textId="77777777" w:rsidR="00E33926" w:rsidRPr="00E33926" w:rsidRDefault="00E33926" w:rsidP="00C6701A">
      <w:pPr>
        <w:numPr>
          <w:ilvl w:val="0"/>
          <w:numId w:val="5"/>
        </w:numPr>
        <w:spacing w:before="100" w:beforeAutospacing="1" w:after="100" w:afterAutospacing="1"/>
        <w:rPr>
          <w:szCs w:val="24"/>
        </w:rPr>
      </w:pPr>
      <w:r w:rsidRPr="00E33926">
        <w:rPr>
          <w:rStyle w:val="Strong"/>
          <w:szCs w:val="24"/>
        </w:rPr>
        <w:t>School/tradition names</w:t>
      </w:r>
      <w:r w:rsidRPr="00E33926">
        <w:rPr>
          <w:szCs w:val="24"/>
        </w:rPr>
        <w:t xml:space="preserve"> </w:t>
      </w:r>
    </w:p>
    <w:p w14:paraId="16DA09DF" w14:textId="77777777" w:rsidR="00E33926" w:rsidRPr="00E33926" w:rsidRDefault="00E33926" w:rsidP="00C6701A">
      <w:pPr>
        <w:numPr>
          <w:ilvl w:val="1"/>
          <w:numId w:val="5"/>
        </w:numPr>
        <w:spacing w:before="100" w:beforeAutospacing="1" w:after="100" w:afterAutospacing="1"/>
        <w:rPr>
          <w:szCs w:val="24"/>
        </w:rPr>
      </w:pPr>
      <w:r w:rsidRPr="00E33926">
        <w:rPr>
          <w:szCs w:val="24"/>
        </w:rPr>
        <w:t xml:space="preserve">Examples: </w:t>
      </w:r>
      <w:proofErr w:type="spellStart"/>
      <w:r w:rsidRPr="00E33926">
        <w:rPr>
          <w:szCs w:val="24"/>
        </w:rPr>
        <w:t>Advaita</w:t>
      </w:r>
      <w:proofErr w:type="spellEnd"/>
      <w:r w:rsidRPr="00E33926">
        <w:rPr>
          <w:szCs w:val="24"/>
        </w:rPr>
        <w:t xml:space="preserve"> </w:t>
      </w:r>
      <w:proofErr w:type="spellStart"/>
      <w:r w:rsidRPr="00E33926">
        <w:rPr>
          <w:szCs w:val="24"/>
        </w:rPr>
        <w:t>Vedānta</w:t>
      </w:r>
      <w:proofErr w:type="spellEnd"/>
      <w:r w:rsidRPr="00E33926">
        <w:rPr>
          <w:szCs w:val="24"/>
        </w:rPr>
        <w:t xml:space="preserve">, </w:t>
      </w:r>
      <w:proofErr w:type="spellStart"/>
      <w:r w:rsidRPr="00E33926">
        <w:rPr>
          <w:szCs w:val="24"/>
        </w:rPr>
        <w:t>Mīmāṃsā</w:t>
      </w:r>
      <w:proofErr w:type="spellEnd"/>
      <w:r w:rsidRPr="00E33926">
        <w:rPr>
          <w:szCs w:val="24"/>
        </w:rPr>
        <w:t xml:space="preserve">, </w:t>
      </w:r>
      <w:proofErr w:type="spellStart"/>
      <w:r w:rsidRPr="00E33926">
        <w:rPr>
          <w:szCs w:val="24"/>
        </w:rPr>
        <w:t>Nyāya</w:t>
      </w:r>
      <w:proofErr w:type="spellEnd"/>
    </w:p>
    <w:p w14:paraId="45B95D1E" w14:textId="77777777" w:rsidR="00E33926" w:rsidRPr="00E33926" w:rsidRDefault="00E33926" w:rsidP="00E33926">
      <w:pPr>
        <w:pStyle w:val="Heading4"/>
        <w:rPr>
          <w:szCs w:val="24"/>
        </w:rPr>
      </w:pPr>
      <w:r w:rsidRPr="00E33926">
        <w:rPr>
          <w:szCs w:val="24"/>
        </w:rPr>
        <w:t>DO Italicize:</w:t>
      </w:r>
    </w:p>
    <w:p w14:paraId="73362F12" w14:textId="77777777" w:rsidR="00E33926" w:rsidRPr="00E33926" w:rsidRDefault="00E33926" w:rsidP="00C6701A">
      <w:pPr>
        <w:numPr>
          <w:ilvl w:val="0"/>
          <w:numId w:val="6"/>
        </w:numPr>
        <w:spacing w:before="100" w:beforeAutospacing="1" w:after="100" w:afterAutospacing="1"/>
        <w:rPr>
          <w:szCs w:val="24"/>
        </w:rPr>
      </w:pPr>
      <w:r w:rsidRPr="00E33926">
        <w:rPr>
          <w:rStyle w:val="Strong"/>
          <w:szCs w:val="24"/>
        </w:rPr>
        <w:t>Book and text titles</w:t>
      </w:r>
      <w:r w:rsidRPr="00E33926">
        <w:rPr>
          <w:szCs w:val="24"/>
        </w:rPr>
        <w:t xml:space="preserve"> (regardless of language) </w:t>
      </w:r>
    </w:p>
    <w:p w14:paraId="00B8CA51" w14:textId="77777777" w:rsidR="00E33926" w:rsidRPr="00E33926" w:rsidRDefault="00E33926" w:rsidP="00C6701A">
      <w:pPr>
        <w:numPr>
          <w:ilvl w:val="1"/>
          <w:numId w:val="6"/>
        </w:numPr>
        <w:spacing w:before="100" w:beforeAutospacing="1" w:after="100" w:afterAutospacing="1"/>
        <w:rPr>
          <w:szCs w:val="24"/>
        </w:rPr>
      </w:pPr>
      <w:r w:rsidRPr="00E33926">
        <w:rPr>
          <w:szCs w:val="24"/>
        </w:rPr>
        <w:t xml:space="preserve">Examples: </w:t>
      </w:r>
      <w:proofErr w:type="spellStart"/>
      <w:r w:rsidRPr="00E33926">
        <w:rPr>
          <w:rStyle w:val="Emphasis"/>
          <w:szCs w:val="24"/>
        </w:rPr>
        <w:t>Nāṭyaśāstra</w:t>
      </w:r>
      <w:proofErr w:type="spellEnd"/>
      <w:r w:rsidRPr="00E33926">
        <w:rPr>
          <w:szCs w:val="24"/>
        </w:rPr>
        <w:t xml:space="preserve">, </w:t>
      </w:r>
      <w:proofErr w:type="spellStart"/>
      <w:r w:rsidRPr="00E33926">
        <w:rPr>
          <w:rStyle w:val="Emphasis"/>
          <w:szCs w:val="24"/>
        </w:rPr>
        <w:t>Bhagavadgītā</w:t>
      </w:r>
      <w:proofErr w:type="spellEnd"/>
      <w:r w:rsidRPr="00E33926">
        <w:rPr>
          <w:szCs w:val="24"/>
        </w:rPr>
        <w:t xml:space="preserve">, </w:t>
      </w:r>
      <w:proofErr w:type="spellStart"/>
      <w:r w:rsidRPr="00E33926">
        <w:rPr>
          <w:rStyle w:val="Emphasis"/>
          <w:szCs w:val="24"/>
        </w:rPr>
        <w:t>Sāhityadarpaṇa</w:t>
      </w:r>
      <w:proofErr w:type="spellEnd"/>
      <w:r w:rsidRPr="00E33926">
        <w:rPr>
          <w:szCs w:val="24"/>
        </w:rPr>
        <w:t xml:space="preserve">, </w:t>
      </w:r>
      <w:proofErr w:type="spellStart"/>
      <w:r w:rsidRPr="00E33926">
        <w:rPr>
          <w:rStyle w:val="Emphasis"/>
          <w:szCs w:val="24"/>
        </w:rPr>
        <w:t>Dhvanyāloka</w:t>
      </w:r>
      <w:proofErr w:type="spellEnd"/>
    </w:p>
    <w:p w14:paraId="4C3633CE" w14:textId="77777777" w:rsidR="00E33926" w:rsidRPr="00E33926" w:rsidRDefault="00E33926" w:rsidP="00C6701A">
      <w:pPr>
        <w:numPr>
          <w:ilvl w:val="0"/>
          <w:numId w:val="6"/>
        </w:numPr>
        <w:spacing w:before="100" w:beforeAutospacing="1" w:after="100" w:afterAutospacing="1"/>
        <w:rPr>
          <w:szCs w:val="24"/>
        </w:rPr>
      </w:pPr>
      <w:r w:rsidRPr="00E33926">
        <w:rPr>
          <w:rStyle w:val="Strong"/>
          <w:szCs w:val="24"/>
        </w:rPr>
        <w:t>First occurrence</w:t>
      </w:r>
      <w:r w:rsidRPr="00E33926">
        <w:rPr>
          <w:szCs w:val="24"/>
        </w:rPr>
        <w:t xml:space="preserve"> of highly specialized terms with translation/gloss (optional) </w:t>
      </w:r>
    </w:p>
    <w:p w14:paraId="566E5062" w14:textId="77777777" w:rsidR="00E33926" w:rsidRPr="00E33926" w:rsidRDefault="00E33926" w:rsidP="00C6701A">
      <w:pPr>
        <w:numPr>
          <w:ilvl w:val="1"/>
          <w:numId w:val="6"/>
        </w:numPr>
        <w:spacing w:before="100" w:beforeAutospacing="1" w:after="100" w:afterAutospacing="1"/>
        <w:rPr>
          <w:szCs w:val="24"/>
        </w:rPr>
      </w:pPr>
      <w:r w:rsidRPr="00E33926">
        <w:rPr>
          <w:szCs w:val="24"/>
        </w:rPr>
        <w:t xml:space="preserve">Example: </w:t>
      </w:r>
      <w:proofErr w:type="spellStart"/>
      <w:r w:rsidRPr="00E33926">
        <w:rPr>
          <w:rStyle w:val="Emphasis"/>
          <w:szCs w:val="24"/>
        </w:rPr>
        <w:t>sādhāraṇīkaraṇa</w:t>
      </w:r>
      <w:proofErr w:type="spellEnd"/>
      <w:r w:rsidRPr="00E33926">
        <w:rPr>
          <w:szCs w:val="24"/>
        </w:rPr>
        <w:t xml:space="preserve"> (aesthetic generalization)—thereafter in roman type</w:t>
      </w:r>
    </w:p>
    <w:p w14:paraId="610EB024" w14:textId="77777777" w:rsidR="00E33926" w:rsidRPr="00E33926" w:rsidRDefault="00E33926" w:rsidP="00C6701A">
      <w:pPr>
        <w:numPr>
          <w:ilvl w:val="0"/>
          <w:numId w:val="6"/>
        </w:numPr>
        <w:spacing w:before="100" w:beforeAutospacing="1" w:after="100" w:afterAutospacing="1"/>
        <w:rPr>
          <w:szCs w:val="24"/>
        </w:rPr>
      </w:pPr>
      <w:r w:rsidRPr="00E33926">
        <w:rPr>
          <w:rStyle w:val="Strong"/>
          <w:szCs w:val="24"/>
        </w:rPr>
        <w:t>Emphasis</w:t>
      </w:r>
      <w:r w:rsidRPr="00E33926">
        <w:rPr>
          <w:szCs w:val="24"/>
        </w:rPr>
        <w:t xml:space="preserve"> (sparingly)</w:t>
      </w:r>
    </w:p>
    <w:p w14:paraId="0B884E8A" w14:textId="77777777" w:rsidR="00E33926" w:rsidRPr="00E33926" w:rsidRDefault="00E33926" w:rsidP="00E33926">
      <w:pPr>
        <w:pStyle w:val="Heading3"/>
        <w:rPr>
          <w:sz w:val="24"/>
          <w:szCs w:val="24"/>
        </w:rPr>
      </w:pPr>
      <w:r w:rsidRPr="00E33926">
        <w:rPr>
          <w:sz w:val="24"/>
          <w:szCs w:val="24"/>
        </w:rPr>
        <w:t>2.3 Capitalization</w:t>
      </w:r>
    </w:p>
    <w:p w14:paraId="0739C879" w14:textId="77777777" w:rsidR="00E33926" w:rsidRPr="00E33926" w:rsidRDefault="00E33926" w:rsidP="00C6701A">
      <w:pPr>
        <w:numPr>
          <w:ilvl w:val="0"/>
          <w:numId w:val="7"/>
        </w:numPr>
        <w:spacing w:before="100" w:beforeAutospacing="1" w:after="100" w:afterAutospacing="1"/>
        <w:rPr>
          <w:szCs w:val="24"/>
        </w:rPr>
      </w:pPr>
      <w:r w:rsidRPr="00E33926">
        <w:rPr>
          <w:rStyle w:val="Strong"/>
          <w:szCs w:val="24"/>
        </w:rPr>
        <w:t>Deities and sacred texts:</w:t>
      </w:r>
      <w:r w:rsidRPr="00E33926">
        <w:rPr>
          <w:szCs w:val="24"/>
        </w:rPr>
        <w:t xml:space="preserve"> Capitalize (Śiva, </w:t>
      </w:r>
      <w:proofErr w:type="spellStart"/>
      <w:r w:rsidRPr="00E33926">
        <w:rPr>
          <w:szCs w:val="24"/>
        </w:rPr>
        <w:t>Viṣṇu</w:t>
      </w:r>
      <w:proofErr w:type="spellEnd"/>
      <w:r w:rsidRPr="00E33926">
        <w:rPr>
          <w:szCs w:val="24"/>
        </w:rPr>
        <w:t xml:space="preserve">, Vedas, </w:t>
      </w:r>
      <w:proofErr w:type="spellStart"/>
      <w:r w:rsidRPr="00E33926">
        <w:rPr>
          <w:szCs w:val="24"/>
        </w:rPr>
        <w:t>Upaniṣads</w:t>
      </w:r>
      <w:proofErr w:type="spellEnd"/>
      <w:r w:rsidRPr="00E33926">
        <w:rPr>
          <w:szCs w:val="24"/>
        </w:rPr>
        <w:t>)</w:t>
      </w:r>
    </w:p>
    <w:p w14:paraId="4ECC703F" w14:textId="77777777" w:rsidR="00E33926" w:rsidRPr="00E33926" w:rsidRDefault="00E33926" w:rsidP="00C6701A">
      <w:pPr>
        <w:numPr>
          <w:ilvl w:val="0"/>
          <w:numId w:val="7"/>
        </w:numPr>
        <w:spacing w:before="100" w:beforeAutospacing="1" w:after="100" w:afterAutospacing="1"/>
        <w:rPr>
          <w:szCs w:val="24"/>
        </w:rPr>
      </w:pPr>
      <w:r w:rsidRPr="00E33926">
        <w:rPr>
          <w:rStyle w:val="Strong"/>
          <w:szCs w:val="24"/>
        </w:rPr>
        <w:t>Philosophical schools:</w:t>
      </w:r>
      <w:r w:rsidRPr="00E33926">
        <w:rPr>
          <w:szCs w:val="24"/>
        </w:rPr>
        <w:t xml:space="preserve"> Capitalize (</w:t>
      </w:r>
      <w:proofErr w:type="spellStart"/>
      <w:r w:rsidRPr="00E33926">
        <w:rPr>
          <w:szCs w:val="24"/>
        </w:rPr>
        <w:t>Advaita</w:t>
      </w:r>
      <w:proofErr w:type="spellEnd"/>
      <w:r w:rsidRPr="00E33926">
        <w:rPr>
          <w:szCs w:val="24"/>
        </w:rPr>
        <w:t xml:space="preserve"> </w:t>
      </w:r>
      <w:proofErr w:type="spellStart"/>
      <w:r w:rsidRPr="00E33926">
        <w:rPr>
          <w:szCs w:val="24"/>
        </w:rPr>
        <w:t>Vedānta</w:t>
      </w:r>
      <w:proofErr w:type="spellEnd"/>
      <w:r w:rsidRPr="00E33926">
        <w:rPr>
          <w:szCs w:val="24"/>
        </w:rPr>
        <w:t xml:space="preserve">, </w:t>
      </w:r>
      <w:proofErr w:type="spellStart"/>
      <w:r w:rsidRPr="00E33926">
        <w:rPr>
          <w:szCs w:val="24"/>
        </w:rPr>
        <w:t>Sāṃkhya</w:t>
      </w:r>
      <w:proofErr w:type="spellEnd"/>
      <w:r w:rsidRPr="00E33926">
        <w:rPr>
          <w:szCs w:val="24"/>
        </w:rPr>
        <w:t>)</w:t>
      </w:r>
    </w:p>
    <w:p w14:paraId="13FAF3C3" w14:textId="77777777" w:rsidR="00E33926" w:rsidRPr="00E33926" w:rsidRDefault="00E33926" w:rsidP="00C6701A">
      <w:pPr>
        <w:numPr>
          <w:ilvl w:val="0"/>
          <w:numId w:val="7"/>
        </w:numPr>
        <w:spacing w:before="100" w:beforeAutospacing="1" w:after="100" w:afterAutospacing="1"/>
        <w:rPr>
          <w:szCs w:val="24"/>
        </w:rPr>
      </w:pPr>
      <w:r w:rsidRPr="00E33926">
        <w:rPr>
          <w:rStyle w:val="Strong"/>
          <w:szCs w:val="24"/>
        </w:rPr>
        <w:t>Generic terms:</w:t>
      </w:r>
      <w:r w:rsidRPr="00E33926">
        <w:rPr>
          <w:szCs w:val="24"/>
        </w:rPr>
        <w:t xml:space="preserve"> Lowercase (dharma, karma, yoga when used as concepts, not titles)</w:t>
      </w:r>
    </w:p>
    <w:p w14:paraId="1D662F46" w14:textId="77777777" w:rsidR="00E33926" w:rsidRPr="00E33926" w:rsidRDefault="00E33926" w:rsidP="00C6701A">
      <w:pPr>
        <w:numPr>
          <w:ilvl w:val="0"/>
          <w:numId w:val="7"/>
        </w:numPr>
        <w:spacing w:before="100" w:beforeAutospacing="1" w:after="100" w:afterAutospacing="1"/>
        <w:rPr>
          <w:szCs w:val="24"/>
        </w:rPr>
      </w:pPr>
      <w:r w:rsidRPr="00E33926">
        <w:rPr>
          <w:rStyle w:val="Strong"/>
          <w:szCs w:val="24"/>
        </w:rPr>
        <w:t>Text titles:</w:t>
      </w:r>
      <w:r w:rsidRPr="00E33926">
        <w:rPr>
          <w:szCs w:val="24"/>
        </w:rPr>
        <w:t xml:space="preserve"> Follow original conventions (usually capitalize first word and proper nouns)</w:t>
      </w:r>
    </w:p>
    <w:p w14:paraId="74304314" w14:textId="77777777" w:rsidR="00E33926" w:rsidRPr="00E33926" w:rsidRDefault="00E33926" w:rsidP="00E33926">
      <w:pPr>
        <w:pStyle w:val="Heading3"/>
        <w:rPr>
          <w:sz w:val="24"/>
          <w:szCs w:val="24"/>
        </w:rPr>
      </w:pPr>
      <w:r w:rsidRPr="00E33926">
        <w:rPr>
          <w:sz w:val="24"/>
          <w:szCs w:val="24"/>
        </w:rPr>
        <w:t>2.4 Diacritics in Different Contexts</w:t>
      </w:r>
    </w:p>
    <w:p w14:paraId="7A8A4E5F" w14:textId="77777777" w:rsidR="00E33926" w:rsidRPr="00E33926" w:rsidRDefault="00E33926" w:rsidP="00E33926">
      <w:pPr>
        <w:pStyle w:val="NormalWeb"/>
      </w:pPr>
      <w:r w:rsidRPr="00E33926">
        <w:rPr>
          <w:rStyle w:val="Strong"/>
        </w:rPr>
        <w:t>In Running Text:</w:t>
      </w:r>
    </w:p>
    <w:p w14:paraId="26ED994F" w14:textId="77777777" w:rsidR="00E33926" w:rsidRPr="00E33926" w:rsidRDefault="00E33926" w:rsidP="00C6701A">
      <w:pPr>
        <w:numPr>
          <w:ilvl w:val="0"/>
          <w:numId w:val="8"/>
        </w:numPr>
        <w:spacing w:before="100" w:beforeAutospacing="1" w:after="100" w:afterAutospacing="1"/>
        <w:rPr>
          <w:szCs w:val="24"/>
        </w:rPr>
      </w:pPr>
      <w:r w:rsidRPr="00E33926">
        <w:rPr>
          <w:szCs w:val="24"/>
        </w:rPr>
        <w:t>Always use full IAST diacritics</w:t>
      </w:r>
    </w:p>
    <w:p w14:paraId="041F3CDA" w14:textId="77777777" w:rsidR="00E33926" w:rsidRPr="00E33926" w:rsidRDefault="00E33926" w:rsidP="00E33926">
      <w:pPr>
        <w:pStyle w:val="NormalWeb"/>
      </w:pPr>
      <w:r w:rsidRPr="00E33926">
        <w:rPr>
          <w:rStyle w:val="Strong"/>
        </w:rPr>
        <w:t>In Titles and Headers:</w:t>
      </w:r>
    </w:p>
    <w:p w14:paraId="3D6E1FCF" w14:textId="77777777" w:rsidR="00E33926" w:rsidRPr="00E33926" w:rsidRDefault="00E33926" w:rsidP="00C6701A">
      <w:pPr>
        <w:numPr>
          <w:ilvl w:val="0"/>
          <w:numId w:val="9"/>
        </w:numPr>
        <w:spacing w:before="100" w:beforeAutospacing="1" w:after="100" w:afterAutospacing="1"/>
        <w:rPr>
          <w:szCs w:val="24"/>
        </w:rPr>
      </w:pPr>
      <w:r w:rsidRPr="00E33926">
        <w:rPr>
          <w:szCs w:val="24"/>
        </w:rPr>
        <w:lastRenderedPageBreak/>
        <w:t>Use full IAST diacritics</w:t>
      </w:r>
    </w:p>
    <w:p w14:paraId="44C70CE9" w14:textId="77777777" w:rsidR="00E33926" w:rsidRPr="00E33926" w:rsidRDefault="00E33926" w:rsidP="00E33926">
      <w:pPr>
        <w:pStyle w:val="NormalWeb"/>
      </w:pPr>
      <w:r w:rsidRPr="00E33926">
        <w:rPr>
          <w:rStyle w:val="Strong"/>
        </w:rPr>
        <w:t>In Keywords:</w:t>
      </w:r>
    </w:p>
    <w:p w14:paraId="23470FC7" w14:textId="77777777" w:rsidR="00E33926" w:rsidRPr="00E33926" w:rsidRDefault="00E33926" w:rsidP="00C6701A">
      <w:pPr>
        <w:numPr>
          <w:ilvl w:val="0"/>
          <w:numId w:val="10"/>
        </w:numPr>
        <w:spacing w:before="100" w:beforeAutospacing="1" w:after="100" w:afterAutospacing="1"/>
        <w:rPr>
          <w:szCs w:val="24"/>
        </w:rPr>
      </w:pPr>
      <w:r w:rsidRPr="00E33926">
        <w:rPr>
          <w:szCs w:val="24"/>
        </w:rPr>
        <w:t>Use full IAST diacritics</w:t>
      </w:r>
    </w:p>
    <w:p w14:paraId="7835038E" w14:textId="77777777" w:rsidR="00E33926" w:rsidRPr="00E33926" w:rsidRDefault="00E33926" w:rsidP="00E33926">
      <w:pPr>
        <w:pStyle w:val="NormalWeb"/>
      </w:pPr>
      <w:r w:rsidRPr="00E33926">
        <w:rPr>
          <w:rStyle w:val="Strong"/>
        </w:rPr>
        <w:t>In URLs/Digital Object Identifiers:</w:t>
      </w:r>
    </w:p>
    <w:p w14:paraId="24D65C9E" w14:textId="77777777" w:rsidR="00E33926" w:rsidRPr="00E33926" w:rsidRDefault="00E33926" w:rsidP="00C6701A">
      <w:pPr>
        <w:numPr>
          <w:ilvl w:val="0"/>
          <w:numId w:val="11"/>
        </w:numPr>
        <w:spacing w:before="100" w:beforeAutospacing="1" w:after="100" w:afterAutospacing="1"/>
        <w:rPr>
          <w:szCs w:val="24"/>
        </w:rPr>
      </w:pPr>
      <w:r w:rsidRPr="00E33926">
        <w:rPr>
          <w:szCs w:val="24"/>
        </w:rPr>
        <w:t>Omit diacritics (technical limitation accepted)</w:t>
      </w:r>
    </w:p>
    <w:p w14:paraId="4EABE0F4" w14:textId="77777777" w:rsidR="00E33926" w:rsidRPr="00E33926" w:rsidRDefault="00C6701A" w:rsidP="00E33926">
      <w:pPr>
        <w:rPr>
          <w:szCs w:val="24"/>
        </w:rPr>
      </w:pPr>
      <w:r w:rsidRPr="00C6701A">
        <w:rPr>
          <w:noProof/>
          <w:szCs w:val="24"/>
        </w:rPr>
        <w:pict w14:anchorId="1CBC7122">
          <v:rect id="_x0000_i1038" alt="" style="width:451pt;height:.05pt;mso-width-percent:0;mso-height-percent:0;mso-width-percent:0;mso-height-percent:0" o:hralign="center" o:hrstd="t" o:hr="t" fillcolor="#a0a0a0" stroked="f"/>
        </w:pict>
      </w:r>
    </w:p>
    <w:p w14:paraId="32E1DC63" w14:textId="77777777" w:rsidR="00E33926" w:rsidRPr="00E33926" w:rsidRDefault="00E33926" w:rsidP="00E33926">
      <w:pPr>
        <w:pStyle w:val="Heading2"/>
        <w:rPr>
          <w:sz w:val="24"/>
          <w:szCs w:val="24"/>
        </w:rPr>
      </w:pPr>
      <w:r w:rsidRPr="00E33926">
        <w:rPr>
          <w:sz w:val="24"/>
          <w:szCs w:val="24"/>
        </w:rPr>
        <w:t>3. Citation Format</w:t>
      </w:r>
    </w:p>
    <w:p w14:paraId="1DD0A373" w14:textId="77777777" w:rsidR="00E33926" w:rsidRPr="00E33926" w:rsidRDefault="00E33926" w:rsidP="00E33926">
      <w:pPr>
        <w:pStyle w:val="Heading3"/>
        <w:rPr>
          <w:sz w:val="24"/>
          <w:szCs w:val="24"/>
        </w:rPr>
      </w:pPr>
      <w:r w:rsidRPr="00E33926">
        <w:rPr>
          <w:sz w:val="24"/>
          <w:szCs w:val="24"/>
        </w:rPr>
        <w:t>3.1 In-Text Citations</w:t>
      </w:r>
    </w:p>
    <w:p w14:paraId="681B3250" w14:textId="77777777" w:rsidR="00E33926" w:rsidRPr="00E33926" w:rsidRDefault="00E33926" w:rsidP="00E33926">
      <w:pPr>
        <w:pStyle w:val="NormalWeb"/>
      </w:pPr>
      <w:proofErr w:type="spellStart"/>
      <w:r w:rsidRPr="00E33926">
        <w:t>Poorvam</w:t>
      </w:r>
      <w:proofErr w:type="spellEnd"/>
      <w:r w:rsidRPr="00E33926">
        <w:t xml:space="preserve"> uses </w:t>
      </w:r>
      <w:r w:rsidRPr="00E33926">
        <w:rPr>
          <w:rStyle w:val="Strong"/>
        </w:rPr>
        <w:t>footnote citations</w:t>
      </w:r>
      <w:r w:rsidRPr="00E33926">
        <w:t xml:space="preserve"> rather than parenthetical citations.</w:t>
      </w:r>
    </w:p>
    <w:p w14:paraId="76662876" w14:textId="77777777" w:rsidR="00E33926" w:rsidRPr="00E33926" w:rsidRDefault="00E33926" w:rsidP="00E33926">
      <w:pPr>
        <w:pStyle w:val="NormalWeb"/>
      </w:pPr>
      <w:r w:rsidRPr="00E33926">
        <w:rPr>
          <w:rStyle w:val="Strong"/>
        </w:rPr>
        <w:t>First Citation (Full):</w:t>
      </w:r>
    </w:p>
    <w:p w14:paraId="482B2B4E" w14:textId="77777777" w:rsidR="00E33926" w:rsidRPr="00E33926" w:rsidRDefault="00E33926" w:rsidP="00E33926">
      <w:pPr>
        <w:pStyle w:val="NormalWeb"/>
      </w:pPr>
      <w:proofErr w:type="spellStart"/>
      <w:r w:rsidRPr="00E33926">
        <w:t>Viśvanātha</w:t>
      </w:r>
      <w:proofErr w:type="spellEnd"/>
      <w:r w:rsidRPr="00E33926">
        <w:t xml:space="preserve">, </w:t>
      </w:r>
      <w:proofErr w:type="spellStart"/>
      <w:r w:rsidRPr="00E33926">
        <w:rPr>
          <w:rStyle w:val="Emphasis"/>
        </w:rPr>
        <w:t>Sāhityadarpaṇa</w:t>
      </w:r>
      <w:proofErr w:type="spellEnd"/>
      <w:r w:rsidRPr="00E33926">
        <w:t xml:space="preserve">, edited by </w:t>
      </w:r>
      <w:proofErr w:type="spellStart"/>
      <w:r w:rsidRPr="00E33926">
        <w:t>Krishnamohan</w:t>
      </w:r>
      <w:proofErr w:type="spellEnd"/>
      <w:r w:rsidRPr="00E33926">
        <w:t xml:space="preserve"> Shastri, </w:t>
      </w:r>
      <w:proofErr w:type="spellStart"/>
      <w:r w:rsidRPr="00E33926">
        <w:t>Chaukhambha</w:t>
      </w:r>
      <w:proofErr w:type="spellEnd"/>
      <w:r w:rsidRPr="00E33926">
        <w:t xml:space="preserve"> Sanskrit </w:t>
      </w:r>
      <w:proofErr w:type="spellStart"/>
      <w:r w:rsidRPr="00E33926">
        <w:t>Sansthan</w:t>
      </w:r>
      <w:proofErr w:type="spellEnd"/>
      <w:r w:rsidRPr="00E33926">
        <w:t>, 2015, 3.12.</w:t>
      </w:r>
    </w:p>
    <w:p w14:paraId="3B2933AA" w14:textId="77777777" w:rsidR="00E33926" w:rsidRPr="00E33926" w:rsidRDefault="00E33926" w:rsidP="00E33926">
      <w:pPr>
        <w:pStyle w:val="NormalWeb"/>
      </w:pPr>
      <w:r w:rsidRPr="00E33926">
        <w:rPr>
          <w:rStyle w:val="Strong"/>
        </w:rPr>
        <w:t>Subsequent Citations (Shortened):</w:t>
      </w:r>
    </w:p>
    <w:p w14:paraId="36AFE2EA" w14:textId="77777777" w:rsidR="00E33926" w:rsidRPr="00E33926" w:rsidRDefault="00E33926" w:rsidP="00E33926">
      <w:pPr>
        <w:pStyle w:val="NormalWeb"/>
      </w:pPr>
      <w:proofErr w:type="spellStart"/>
      <w:r w:rsidRPr="00E33926">
        <w:t>Viśvanātha</w:t>
      </w:r>
      <w:proofErr w:type="spellEnd"/>
      <w:r w:rsidRPr="00E33926">
        <w:t xml:space="preserve">, </w:t>
      </w:r>
      <w:proofErr w:type="spellStart"/>
      <w:r w:rsidRPr="00E33926">
        <w:rPr>
          <w:rStyle w:val="Emphasis"/>
        </w:rPr>
        <w:t>Sāhityadarpaṇa</w:t>
      </w:r>
      <w:proofErr w:type="spellEnd"/>
      <w:r w:rsidRPr="00E33926">
        <w:t>, 3.45.</w:t>
      </w:r>
    </w:p>
    <w:p w14:paraId="14A102E7" w14:textId="77777777" w:rsidR="00E33926" w:rsidRPr="00E33926" w:rsidRDefault="00E33926" w:rsidP="00E33926">
      <w:pPr>
        <w:pStyle w:val="NormalWeb"/>
      </w:pPr>
      <w:r w:rsidRPr="00E33926">
        <w:rPr>
          <w:rStyle w:val="Strong"/>
        </w:rPr>
        <w:t>Immediately Preceding Citation:</w:t>
      </w:r>
    </w:p>
    <w:p w14:paraId="7FF90DDD" w14:textId="77777777" w:rsidR="00E33926" w:rsidRPr="00E33926" w:rsidRDefault="00E33926" w:rsidP="00E33926">
      <w:pPr>
        <w:pStyle w:val="NormalWeb"/>
      </w:pPr>
      <w:r w:rsidRPr="00E33926">
        <w:rPr>
          <w:rStyle w:val="Emphasis"/>
        </w:rPr>
        <w:t>Ibid.</w:t>
      </w:r>
      <w:r w:rsidRPr="00E33926">
        <w:t>, 3.46.</w:t>
      </w:r>
    </w:p>
    <w:p w14:paraId="1095CF19" w14:textId="77777777" w:rsidR="00E33926" w:rsidRPr="00E33926" w:rsidRDefault="00E33926" w:rsidP="00E33926">
      <w:pPr>
        <w:pStyle w:val="Heading3"/>
        <w:rPr>
          <w:sz w:val="24"/>
          <w:szCs w:val="24"/>
        </w:rPr>
      </w:pPr>
      <w:r w:rsidRPr="00E33926">
        <w:rPr>
          <w:sz w:val="24"/>
          <w:szCs w:val="24"/>
        </w:rPr>
        <w:t>3.2 Classical Texts with Verse Numbers</w:t>
      </w:r>
    </w:p>
    <w:p w14:paraId="5E36B6A4" w14:textId="77777777" w:rsidR="00E33926" w:rsidRPr="00E33926" w:rsidRDefault="00E33926" w:rsidP="00E33926">
      <w:pPr>
        <w:pStyle w:val="NormalWeb"/>
      </w:pPr>
      <w:r w:rsidRPr="00E33926">
        <w:rPr>
          <w:rStyle w:val="Strong"/>
        </w:rPr>
        <w:t>Format:</w:t>
      </w:r>
      <w:r w:rsidRPr="00E33926">
        <w:t xml:space="preserve"> Author, </w:t>
      </w:r>
      <w:r w:rsidRPr="00E33926">
        <w:rPr>
          <w:rStyle w:val="Emphasis"/>
        </w:rPr>
        <w:t>Title</w:t>
      </w:r>
      <w:r w:rsidRPr="00E33926">
        <w:t>, verse/</w:t>
      </w:r>
      <w:proofErr w:type="spellStart"/>
      <w:r w:rsidRPr="00E33926">
        <w:t>chapter.verse</w:t>
      </w:r>
      <w:proofErr w:type="spellEnd"/>
      <w:r w:rsidRPr="00E33926">
        <w:t>.</w:t>
      </w:r>
    </w:p>
    <w:p w14:paraId="74099322" w14:textId="77777777" w:rsidR="00E33926" w:rsidRPr="00E33926" w:rsidRDefault="00E33926" w:rsidP="00E33926">
      <w:pPr>
        <w:pStyle w:val="NormalWeb"/>
      </w:pPr>
      <w:r w:rsidRPr="00E33926">
        <w:rPr>
          <w:rStyle w:val="Strong"/>
        </w:rPr>
        <w:t>Examples:</w:t>
      </w:r>
    </w:p>
    <w:p w14:paraId="2E5E6C39" w14:textId="77777777" w:rsidR="00E33926" w:rsidRPr="00E33926" w:rsidRDefault="00E33926" w:rsidP="00C6701A">
      <w:pPr>
        <w:numPr>
          <w:ilvl w:val="0"/>
          <w:numId w:val="12"/>
        </w:numPr>
        <w:spacing w:before="100" w:beforeAutospacing="1" w:after="100" w:afterAutospacing="1"/>
        <w:rPr>
          <w:szCs w:val="24"/>
        </w:rPr>
      </w:pPr>
      <w:proofErr w:type="spellStart"/>
      <w:r w:rsidRPr="00E33926">
        <w:rPr>
          <w:szCs w:val="24"/>
        </w:rPr>
        <w:t>Vyāsa</w:t>
      </w:r>
      <w:proofErr w:type="spellEnd"/>
      <w:r w:rsidRPr="00E33926">
        <w:rPr>
          <w:szCs w:val="24"/>
        </w:rPr>
        <w:t xml:space="preserve">, </w:t>
      </w:r>
      <w:proofErr w:type="spellStart"/>
      <w:r w:rsidRPr="00E33926">
        <w:rPr>
          <w:rStyle w:val="Emphasis"/>
          <w:szCs w:val="24"/>
        </w:rPr>
        <w:t>Bhagavadgītā</w:t>
      </w:r>
      <w:proofErr w:type="spellEnd"/>
      <w:r w:rsidRPr="00E33926">
        <w:rPr>
          <w:szCs w:val="24"/>
        </w:rPr>
        <w:t xml:space="preserve"> 2.64.</w:t>
      </w:r>
    </w:p>
    <w:p w14:paraId="776A9DB2" w14:textId="77777777" w:rsidR="00E33926" w:rsidRPr="00E33926" w:rsidRDefault="00E33926" w:rsidP="00C6701A">
      <w:pPr>
        <w:numPr>
          <w:ilvl w:val="0"/>
          <w:numId w:val="12"/>
        </w:numPr>
        <w:spacing w:before="100" w:beforeAutospacing="1" w:after="100" w:afterAutospacing="1"/>
        <w:rPr>
          <w:szCs w:val="24"/>
        </w:rPr>
      </w:pPr>
      <w:proofErr w:type="spellStart"/>
      <w:r w:rsidRPr="00E33926">
        <w:rPr>
          <w:szCs w:val="24"/>
        </w:rPr>
        <w:t>Patañjali</w:t>
      </w:r>
      <w:proofErr w:type="spellEnd"/>
      <w:r w:rsidRPr="00E33926">
        <w:rPr>
          <w:szCs w:val="24"/>
        </w:rPr>
        <w:t xml:space="preserve">, </w:t>
      </w:r>
      <w:proofErr w:type="spellStart"/>
      <w:r w:rsidRPr="00E33926">
        <w:rPr>
          <w:rStyle w:val="Emphasis"/>
          <w:szCs w:val="24"/>
        </w:rPr>
        <w:t>Yogasūtram</w:t>
      </w:r>
      <w:proofErr w:type="spellEnd"/>
      <w:r w:rsidRPr="00E33926">
        <w:rPr>
          <w:szCs w:val="24"/>
        </w:rPr>
        <w:t xml:space="preserve"> 1.4.</w:t>
      </w:r>
    </w:p>
    <w:p w14:paraId="5030B172" w14:textId="77777777" w:rsidR="00E33926" w:rsidRPr="00E33926" w:rsidRDefault="00E33926" w:rsidP="00C6701A">
      <w:pPr>
        <w:numPr>
          <w:ilvl w:val="0"/>
          <w:numId w:val="12"/>
        </w:numPr>
        <w:spacing w:before="100" w:beforeAutospacing="1" w:after="100" w:afterAutospacing="1"/>
        <w:rPr>
          <w:szCs w:val="24"/>
        </w:rPr>
      </w:pPr>
      <w:r w:rsidRPr="00E33926">
        <w:rPr>
          <w:szCs w:val="24"/>
        </w:rPr>
        <w:t xml:space="preserve">Bharata Muni, </w:t>
      </w:r>
      <w:proofErr w:type="spellStart"/>
      <w:r w:rsidRPr="00E33926">
        <w:rPr>
          <w:rStyle w:val="Emphasis"/>
          <w:szCs w:val="24"/>
        </w:rPr>
        <w:t>Nāṭyaśāstra</w:t>
      </w:r>
      <w:proofErr w:type="spellEnd"/>
      <w:r w:rsidRPr="00E33926">
        <w:rPr>
          <w:szCs w:val="24"/>
        </w:rPr>
        <w:t xml:space="preserve"> 6.32.</w:t>
      </w:r>
    </w:p>
    <w:p w14:paraId="77143EF3" w14:textId="77777777" w:rsidR="00E33926" w:rsidRPr="00E33926" w:rsidRDefault="00E33926" w:rsidP="00E33926">
      <w:pPr>
        <w:pStyle w:val="Heading3"/>
        <w:rPr>
          <w:sz w:val="24"/>
          <w:szCs w:val="24"/>
        </w:rPr>
      </w:pPr>
      <w:r w:rsidRPr="00E33926">
        <w:rPr>
          <w:sz w:val="24"/>
          <w:szCs w:val="24"/>
        </w:rPr>
        <w:t xml:space="preserve">3.3 </w:t>
      </w:r>
      <w:proofErr w:type="spellStart"/>
      <w:r w:rsidRPr="00E33926">
        <w:rPr>
          <w:sz w:val="24"/>
          <w:szCs w:val="24"/>
        </w:rPr>
        <w:t>Upaniṣads</w:t>
      </w:r>
      <w:proofErr w:type="spellEnd"/>
      <w:r w:rsidRPr="00E33926">
        <w:rPr>
          <w:sz w:val="24"/>
          <w:szCs w:val="24"/>
        </w:rPr>
        <w:t xml:space="preserve"> and Vedic Texts</w:t>
      </w:r>
    </w:p>
    <w:p w14:paraId="5EBFD6A1" w14:textId="77777777" w:rsidR="00E33926" w:rsidRPr="00E33926" w:rsidRDefault="00E33926" w:rsidP="00E33926">
      <w:pPr>
        <w:pStyle w:val="NormalWeb"/>
      </w:pPr>
      <w:r w:rsidRPr="00E33926">
        <w:rPr>
          <w:rStyle w:val="Strong"/>
        </w:rPr>
        <w:t>Format:</w:t>
      </w:r>
      <w:r w:rsidRPr="00E33926">
        <w:t xml:space="preserve"> </w:t>
      </w:r>
      <w:proofErr w:type="spellStart"/>
      <w:r w:rsidRPr="00E33926">
        <w:rPr>
          <w:rStyle w:val="Emphasis"/>
        </w:rPr>
        <w:t>Upaniṣad</w:t>
      </w:r>
      <w:proofErr w:type="spellEnd"/>
      <w:r w:rsidRPr="00E33926">
        <w:rPr>
          <w:rStyle w:val="Emphasis"/>
        </w:rPr>
        <w:t xml:space="preserve"> Name</w:t>
      </w:r>
      <w:r w:rsidRPr="00E33926">
        <w:t xml:space="preserve">, </w:t>
      </w:r>
      <w:proofErr w:type="spellStart"/>
      <w:r w:rsidRPr="00E33926">
        <w:t>chapter.section.verse</w:t>
      </w:r>
      <w:proofErr w:type="spellEnd"/>
      <w:r w:rsidRPr="00E33926">
        <w:t xml:space="preserve"> (or traditional division).</w:t>
      </w:r>
    </w:p>
    <w:p w14:paraId="0099BD20" w14:textId="77777777" w:rsidR="00E33926" w:rsidRPr="00E33926" w:rsidRDefault="00E33926" w:rsidP="00E33926">
      <w:pPr>
        <w:pStyle w:val="NormalWeb"/>
      </w:pPr>
      <w:r w:rsidRPr="00E33926">
        <w:rPr>
          <w:rStyle w:val="Strong"/>
        </w:rPr>
        <w:t>Example:</w:t>
      </w:r>
    </w:p>
    <w:p w14:paraId="24F937EA" w14:textId="77777777" w:rsidR="00E33926" w:rsidRPr="00E33926" w:rsidRDefault="00E33926" w:rsidP="00E33926">
      <w:pPr>
        <w:pStyle w:val="NormalWeb"/>
      </w:pPr>
      <w:r w:rsidRPr="00E33926">
        <w:lastRenderedPageBreak/>
        <w:t>"</w:t>
      </w:r>
      <w:proofErr w:type="spellStart"/>
      <w:r w:rsidRPr="00E33926">
        <w:t>Raso</w:t>
      </w:r>
      <w:proofErr w:type="spellEnd"/>
      <w:r w:rsidRPr="00E33926">
        <w:t xml:space="preserve"> </w:t>
      </w:r>
      <w:proofErr w:type="spellStart"/>
      <w:r w:rsidRPr="00E33926">
        <w:t>vai</w:t>
      </w:r>
      <w:proofErr w:type="spellEnd"/>
      <w:r w:rsidRPr="00E33926">
        <w:t xml:space="preserve"> </w:t>
      </w:r>
      <w:proofErr w:type="spellStart"/>
      <w:r w:rsidRPr="00E33926">
        <w:t>saḥ</w:t>
      </w:r>
      <w:proofErr w:type="spellEnd"/>
      <w:r w:rsidRPr="00E33926">
        <w:t xml:space="preserve">, </w:t>
      </w:r>
      <w:proofErr w:type="spellStart"/>
      <w:r w:rsidRPr="00E33926">
        <w:t>rasaṃ</w:t>
      </w:r>
      <w:proofErr w:type="spellEnd"/>
      <w:r w:rsidRPr="00E33926">
        <w:t xml:space="preserve"> </w:t>
      </w:r>
      <w:proofErr w:type="spellStart"/>
      <w:r w:rsidRPr="00E33926">
        <w:t>hyevāyaṃ</w:t>
      </w:r>
      <w:proofErr w:type="spellEnd"/>
      <w:r w:rsidRPr="00E33926">
        <w:t xml:space="preserve"> </w:t>
      </w:r>
      <w:proofErr w:type="spellStart"/>
      <w:r w:rsidRPr="00E33926">
        <w:t>labdhvā</w:t>
      </w:r>
      <w:proofErr w:type="spellEnd"/>
      <w:r w:rsidRPr="00E33926">
        <w:t xml:space="preserve"> </w:t>
      </w:r>
      <w:proofErr w:type="spellStart"/>
      <w:r w:rsidRPr="00E33926">
        <w:t>ānandī</w:t>
      </w:r>
      <w:proofErr w:type="spellEnd"/>
      <w:r w:rsidRPr="00E33926">
        <w:t xml:space="preserve"> </w:t>
      </w:r>
      <w:proofErr w:type="spellStart"/>
      <w:r w:rsidRPr="00E33926">
        <w:t>bhavati</w:t>
      </w:r>
      <w:proofErr w:type="spellEnd"/>
      <w:r w:rsidRPr="00E33926">
        <w:t>" (</w:t>
      </w:r>
      <w:proofErr w:type="spellStart"/>
      <w:r w:rsidRPr="00E33926">
        <w:rPr>
          <w:rStyle w:val="Emphasis"/>
        </w:rPr>
        <w:t>Taittirīya</w:t>
      </w:r>
      <w:proofErr w:type="spellEnd"/>
      <w:r w:rsidRPr="00E33926">
        <w:rPr>
          <w:rStyle w:val="Emphasis"/>
        </w:rPr>
        <w:t xml:space="preserve"> </w:t>
      </w:r>
      <w:proofErr w:type="spellStart"/>
      <w:r w:rsidRPr="00E33926">
        <w:rPr>
          <w:rStyle w:val="Emphasis"/>
        </w:rPr>
        <w:t>Upaniṣad</w:t>
      </w:r>
      <w:proofErr w:type="spellEnd"/>
      <w:r w:rsidRPr="00E33926">
        <w:t xml:space="preserve">, translated by </w:t>
      </w:r>
      <w:proofErr w:type="spellStart"/>
      <w:r w:rsidRPr="00E33926">
        <w:t>Gambhirananda</w:t>
      </w:r>
      <w:proofErr w:type="spellEnd"/>
      <w:r w:rsidRPr="00E33926">
        <w:t xml:space="preserve"> Swami, with commentary by </w:t>
      </w:r>
      <w:proofErr w:type="spellStart"/>
      <w:r w:rsidRPr="00E33926">
        <w:t>Śaṅkarācārya</w:t>
      </w:r>
      <w:proofErr w:type="spellEnd"/>
      <w:r w:rsidRPr="00E33926">
        <w:t xml:space="preserve">, 6th ed., </w:t>
      </w:r>
      <w:proofErr w:type="spellStart"/>
      <w:r w:rsidRPr="00E33926">
        <w:t>Advaita</w:t>
      </w:r>
      <w:proofErr w:type="spellEnd"/>
      <w:r w:rsidRPr="00E33926">
        <w:t xml:space="preserve"> Ashrama, 2010, 2.7.1).</w:t>
      </w:r>
    </w:p>
    <w:p w14:paraId="07E2C3D6" w14:textId="77777777" w:rsidR="00E33926" w:rsidRPr="00E33926" w:rsidRDefault="00E33926" w:rsidP="00E33926">
      <w:pPr>
        <w:pStyle w:val="NormalWeb"/>
      </w:pPr>
      <w:r w:rsidRPr="00E33926">
        <w:rPr>
          <w:rStyle w:val="Strong"/>
        </w:rPr>
        <w:t>Shortened:</w:t>
      </w:r>
    </w:p>
    <w:p w14:paraId="217F8DB9" w14:textId="77777777" w:rsidR="00E33926" w:rsidRPr="00E33926" w:rsidRDefault="00E33926" w:rsidP="00E33926">
      <w:pPr>
        <w:pStyle w:val="NormalWeb"/>
      </w:pPr>
      <w:proofErr w:type="spellStart"/>
      <w:r w:rsidRPr="00E33926">
        <w:rPr>
          <w:rStyle w:val="Emphasis"/>
        </w:rPr>
        <w:t>Taittirīya</w:t>
      </w:r>
      <w:proofErr w:type="spellEnd"/>
      <w:r w:rsidRPr="00E33926">
        <w:rPr>
          <w:rStyle w:val="Emphasis"/>
        </w:rPr>
        <w:t xml:space="preserve"> </w:t>
      </w:r>
      <w:proofErr w:type="spellStart"/>
      <w:r w:rsidRPr="00E33926">
        <w:rPr>
          <w:rStyle w:val="Emphasis"/>
        </w:rPr>
        <w:t>Upaniṣad</w:t>
      </w:r>
      <w:proofErr w:type="spellEnd"/>
      <w:r w:rsidRPr="00E33926">
        <w:t xml:space="preserve"> 2.7.1.</w:t>
      </w:r>
    </w:p>
    <w:p w14:paraId="356CAB0B" w14:textId="77777777" w:rsidR="00E33926" w:rsidRPr="00E33926" w:rsidRDefault="00E33926" w:rsidP="00E33926">
      <w:pPr>
        <w:pStyle w:val="NormalWeb"/>
      </w:pPr>
      <w:r w:rsidRPr="00E33926">
        <w:rPr>
          <w:rStyle w:val="Strong"/>
        </w:rPr>
        <w:t>Rationale:</w:t>
      </w:r>
      <w:r w:rsidRPr="00E33926">
        <w:t xml:space="preserve"> </w:t>
      </w:r>
      <w:proofErr w:type="spellStart"/>
      <w:r w:rsidRPr="00E33926">
        <w:t>Upaniṣads</w:t>
      </w:r>
      <w:proofErr w:type="spellEnd"/>
      <w:r w:rsidRPr="00E33926">
        <w:t xml:space="preserve"> are </w:t>
      </w:r>
      <w:proofErr w:type="spellStart"/>
      <w:r w:rsidRPr="00E33926">
        <w:rPr>
          <w:rStyle w:val="Emphasis"/>
        </w:rPr>
        <w:t>śruti</w:t>
      </w:r>
      <w:proofErr w:type="spellEnd"/>
      <w:r w:rsidRPr="00E33926">
        <w:t xml:space="preserve"> (revealed texts) without single human authors; cite by title.</w:t>
      </w:r>
    </w:p>
    <w:p w14:paraId="24EA8300" w14:textId="77777777" w:rsidR="00E33926" w:rsidRPr="00E33926" w:rsidRDefault="00E33926" w:rsidP="00E33926">
      <w:pPr>
        <w:pStyle w:val="Heading3"/>
        <w:rPr>
          <w:sz w:val="24"/>
          <w:szCs w:val="24"/>
        </w:rPr>
      </w:pPr>
      <w:r w:rsidRPr="00E33926">
        <w:rPr>
          <w:sz w:val="24"/>
          <w:szCs w:val="24"/>
        </w:rPr>
        <w:t>3.4 Texts with Commentaries</w:t>
      </w:r>
    </w:p>
    <w:p w14:paraId="53B0696C" w14:textId="77777777" w:rsidR="00E33926" w:rsidRPr="00E33926" w:rsidRDefault="00E33926" w:rsidP="00E33926">
      <w:pPr>
        <w:pStyle w:val="NormalWeb"/>
      </w:pPr>
      <w:r w:rsidRPr="00E33926">
        <w:rPr>
          <w:rStyle w:val="Strong"/>
        </w:rPr>
        <w:t>When citing commentary:</w:t>
      </w:r>
    </w:p>
    <w:p w14:paraId="31C92695" w14:textId="77777777" w:rsidR="00E33926" w:rsidRPr="00E33926" w:rsidRDefault="00E33926" w:rsidP="00E33926">
      <w:pPr>
        <w:pStyle w:val="NormalWeb"/>
      </w:pPr>
      <w:proofErr w:type="spellStart"/>
      <w:r w:rsidRPr="00E33926">
        <w:t>Vyāsa's</w:t>
      </w:r>
      <w:proofErr w:type="spellEnd"/>
      <w:r w:rsidRPr="00E33926">
        <w:t xml:space="preserve"> commentary in </w:t>
      </w:r>
      <w:proofErr w:type="spellStart"/>
      <w:r w:rsidRPr="00E33926">
        <w:t>Patañjali</w:t>
      </w:r>
      <w:proofErr w:type="spellEnd"/>
      <w:r w:rsidRPr="00E33926">
        <w:t xml:space="preserve">, </w:t>
      </w:r>
      <w:proofErr w:type="spellStart"/>
      <w:r w:rsidRPr="00E33926">
        <w:rPr>
          <w:rStyle w:val="Emphasis"/>
        </w:rPr>
        <w:t>Pātañjala</w:t>
      </w:r>
      <w:proofErr w:type="spellEnd"/>
      <w:r w:rsidRPr="00E33926">
        <w:rPr>
          <w:rStyle w:val="Emphasis"/>
        </w:rPr>
        <w:t>-Yoga-</w:t>
      </w:r>
      <w:proofErr w:type="spellStart"/>
      <w:r w:rsidRPr="00E33926">
        <w:rPr>
          <w:rStyle w:val="Emphasis"/>
        </w:rPr>
        <w:t>Darśanam</w:t>
      </w:r>
      <w:proofErr w:type="spellEnd"/>
      <w:r w:rsidRPr="00E33926">
        <w:t xml:space="preserve">, with </w:t>
      </w:r>
      <w:proofErr w:type="spellStart"/>
      <w:r w:rsidRPr="00E33926">
        <w:t>Vyāsabhāṣyam</w:t>
      </w:r>
      <w:proofErr w:type="spellEnd"/>
      <w:r w:rsidRPr="00E33926">
        <w:t xml:space="preserve">, edited by Vimala </w:t>
      </w:r>
      <w:proofErr w:type="spellStart"/>
      <w:r w:rsidRPr="00E33926">
        <w:t>Karnatak</w:t>
      </w:r>
      <w:proofErr w:type="spellEnd"/>
      <w:r w:rsidRPr="00E33926">
        <w:t xml:space="preserve">, vol. 1, Banaras Hindu University, </w:t>
      </w:r>
      <w:proofErr w:type="spellStart"/>
      <w:r w:rsidRPr="00E33926">
        <w:t>Ratna</w:t>
      </w:r>
      <w:proofErr w:type="spellEnd"/>
      <w:r w:rsidRPr="00E33926">
        <w:t xml:space="preserve"> Publication, 1992, p. 88.</w:t>
      </w:r>
    </w:p>
    <w:p w14:paraId="0CD9ED83" w14:textId="77777777" w:rsidR="00E33926" w:rsidRPr="00E33926" w:rsidRDefault="00E33926" w:rsidP="00E33926">
      <w:pPr>
        <w:pStyle w:val="NormalWeb"/>
      </w:pPr>
      <w:r w:rsidRPr="00E33926">
        <w:rPr>
          <w:rStyle w:val="Strong"/>
        </w:rPr>
        <w:t>When citing base text with commentary edition:</w:t>
      </w:r>
    </w:p>
    <w:p w14:paraId="1F7963BA" w14:textId="77777777" w:rsidR="00E33926" w:rsidRPr="00E33926" w:rsidRDefault="00E33926" w:rsidP="00E33926">
      <w:pPr>
        <w:pStyle w:val="NormalWeb"/>
      </w:pPr>
      <w:proofErr w:type="spellStart"/>
      <w:r w:rsidRPr="00E33926">
        <w:t>Patañjali</w:t>
      </w:r>
      <w:proofErr w:type="spellEnd"/>
      <w:r w:rsidRPr="00E33926">
        <w:t xml:space="preserve">, </w:t>
      </w:r>
      <w:proofErr w:type="spellStart"/>
      <w:r w:rsidRPr="00E33926">
        <w:rPr>
          <w:rStyle w:val="Emphasis"/>
        </w:rPr>
        <w:t>Yogasūtram</w:t>
      </w:r>
      <w:proofErr w:type="spellEnd"/>
      <w:r w:rsidRPr="00E33926">
        <w:t xml:space="preserve">, with commentary by </w:t>
      </w:r>
      <w:proofErr w:type="spellStart"/>
      <w:r w:rsidRPr="00E33926">
        <w:t>Vyāsa</w:t>
      </w:r>
      <w:proofErr w:type="spellEnd"/>
      <w:r w:rsidRPr="00E33926">
        <w:t>, 1.4.</w:t>
      </w:r>
    </w:p>
    <w:p w14:paraId="0EF3A5B3" w14:textId="77777777" w:rsidR="00E33926" w:rsidRPr="00E33926" w:rsidRDefault="00E33926" w:rsidP="00E33926">
      <w:pPr>
        <w:pStyle w:val="Heading3"/>
        <w:rPr>
          <w:sz w:val="24"/>
          <w:szCs w:val="24"/>
        </w:rPr>
      </w:pPr>
      <w:r w:rsidRPr="00E33926">
        <w:rPr>
          <w:sz w:val="24"/>
          <w:szCs w:val="24"/>
        </w:rPr>
        <w:t>3.5 Multiple Citations in One Footnote</w:t>
      </w:r>
    </w:p>
    <w:p w14:paraId="34287050" w14:textId="77777777" w:rsidR="00E33926" w:rsidRPr="00E33926" w:rsidRDefault="00E33926" w:rsidP="00E33926">
      <w:pPr>
        <w:pStyle w:val="NormalWeb"/>
      </w:pPr>
      <w:r w:rsidRPr="00E33926">
        <w:rPr>
          <w:rStyle w:val="Strong"/>
        </w:rPr>
        <w:t>Format:</w:t>
      </w:r>
      <w:r w:rsidRPr="00E33926">
        <w:t xml:space="preserve"> Separate with semicolons.</w:t>
      </w:r>
    </w:p>
    <w:p w14:paraId="0E696DF4" w14:textId="77777777" w:rsidR="00E33926" w:rsidRPr="00E33926" w:rsidRDefault="00E33926" w:rsidP="00E33926">
      <w:pPr>
        <w:pStyle w:val="NormalWeb"/>
      </w:pPr>
      <w:r w:rsidRPr="00E33926">
        <w:rPr>
          <w:rStyle w:val="Strong"/>
        </w:rPr>
        <w:t>Example:</w:t>
      </w:r>
    </w:p>
    <w:p w14:paraId="7DABE8A7" w14:textId="77777777" w:rsidR="00E33926" w:rsidRPr="00E33926" w:rsidRDefault="00E33926" w:rsidP="00E33926">
      <w:pPr>
        <w:pStyle w:val="NormalWeb"/>
      </w:pPr>
      <w:r w:rsidRPr="00E33926">
        <w:t>"</w:t>
      </w:r>
      <w:proofErr w:type="spellStart"/>
      <w:r w:rsidRPr="00E33926">
        <w:t>Parasya</w:t>
      </w:r>
      <w:proofErr w:type="spellEnd"/>
      <w:r w:rsidRPr="00E33926">
        <w:t xml:space="preserve"> </w:t>
      </w:r>
      <w:proofErr w:type="spellStart"/>
      <w:r w:rsidRPr="00E33926">
        <w:t>na</w:t>
      </w:r>
      <w:proofErr w:type="spellEnd"/>
      <w:r w:rsidRPr="00E33926">
        <w:t xml:space="preserve"> </w:t>
      </w:r>
      <w:proofErr w:type="spellStart"/>
      <w:r w:rsidRPr="00E33926">
        <w:t>parasyeti</w:t>
      </w:r>
      <w:proofErr w:type="spellEnd"/>
      <w:r w:rsidRPr="00E33926">
        <w:t xml:space="preserve"> </w:t>
      </w:r>
      <w:proofErr w:type="spellStart"/>
      <w:r w:rsidRPr="00E33926">
        <w:t>mameti</w:t>
      </w:r>
      <w:proofErr w:type="spellEnd"/>
      <w:r w:rsidRPr="00E33926">
        <w:t xml:space="preserve"> </w:t>
      </w:r>
      <w:proofErr w:type="spellStart"/>
      <w:r w:rsidRPr="00E33926">
        <w:t>na</w:t>
      </w:r>
      <w:proofErr w:type="spellEnd"/>
      <w:r w:rsidRPr="00E33926">
        <w:t xml:space="preserve"> </w:t>
      </w:r>
      <w:proofErr w:type="spellStart"/>
      <w:r w:rsidRPr="00E33926">
        <w:t>mameti</w:t>
      </w:r>
      <w:proofErr w:type="spellEnd"/>
      <w:r w:rsidRPr="00E33926">
        <w:t xml:space="preserve"> ca" (</w:t>
      </w:r>
      <w:proofErr w:type="spellStart"/>
      <w:r w:rsidRPr="00E33926">
        <w:t>Viśvanātha</w:t>
      </w:r>
      <w:proofErr w:type="spellEnd"/>
      <w:r w:rsidRPr="00E33926">
        <w:t xml:space="preserve">, </w:t>
      </w:r>
      <w:proofErr w:type="spellStart"/>
      <w:r w:rsidRPr="00E33926">
        <w:rPr>
          <w:rStyle w:val="Emphasis"/>
        </w:rPr>
        <w:t>Sāhityadarpaṇa</w:t>
      </w:r>
      <w:proofErr w:type="spellEnd"/>
      <w:r w:rsidRPr="00E33926">
        <w:t xml:space="preserve">, 3.12); similar ideas appear in </w:t>
      </w:r>
      <w:proofErr w:type="spellStart"/>
      <w:r w:rsidRPr="00E33926">
        <w:t>Abhinavagupta</w:t>
      </w:r>
      <w:proofErr w:type="spellEnd"/>
      <w:r w:rsidRPr="00E33926">
        <w:t xml:space="preserve">, </w:t>
      </w:r>
      <w:proofErr w:type="spellStart"/>
      <w:r w:rsidRPr="00E33926">
        <w:rPr>
          <w:rStyle w:val="Emphasis"/>
        </w:rPr>
        <w:t>Abhinavabhāratī</w:t>
      </w:r>
      <w:proofErr w:type="spellEnd"/>
      <w:r w:rsidRPr="00E33926">
        <w:t>, 1.276-78.</w:t>
      </w:r>
    </w:p>
    <w:p w14:paraId="470945A7" w14:textId="77777777" w:rsidR="00E33926" w:rsidRPr="00E33926" w:rsidRDefault="00C6701A" w:rsidP="00E33926">
      <w:pPr>
        <w:rPr>
          <w:szCs w:val="24"/>
        </w:rPr>
      </w:pPr>
      <w:r w:rsidRPr="00C6701A">
        <w:rPr>
          <w:noProof/>
          <w:szCs w:val="24"/>
        </w:rPr>
        <w:pict w14:anchorId="044CE233">
          <v:rect id="_x0000_i1037" alt="" style="width:451pt;height:.05pt;mso-width-percent:0;mso-height-percent:0;mso-width-percent:0;mso-height-percent:0" o:hralign="center" o:hrstd="t" o:hr="t" fillcolor="#a0a0a0" stroked="f"/>
        </w:pict>
      </w:r>
    </w:p>
    <w:p w14:paraId="49C20297" w14:textId="77777777" w:rsidR="00E33926" w:rsidRPr="00E33926" w:rsidRDefault="00E33926" w:rsidP="00E33926">
      <w:pPr>
        <w:pStyle w:val="Heading2"/>
        <w:rPr>
          <w:sz w:val="24"/>
          <w:szCs w:val="24"/>
        </w:rPr>
      </w:pPr>
      <w:r w:rsidRPr="00E33926">
        <w:rPr>
          <w:sz w:val="24"/>
          <w:szCs w:val="24"/>
        </w:rPr>
        <w:t>4. Works Cited Format</w:t>
      </w:r>
    </w:p>
    <w:p w14:paraId="32EA3C6A" w14:textId="77777777" w:rsidR="00E33926" w:rsidRPr="00E33926" w:rsidRDefault="00E33926" w:rsidP="00E33926">
      <w:pPr>
        <w:pStyle w:val="Heading3"/>
        <w:rPr>
          <w:sz w:val="24"/>
          <w:szCs w:val="24"/>
        </w:rPr>
      </w:pPr>
      <w:r w:rsidRPr="00E33926">
        <w:rPr>
          <w:sz w:val="24"/>
          <w:szCs w:val="24"/>
        </w:rPr>
        <w:t>4.1 General Structure</w:t>
      </w:r>
    </w:p>
    <w:p w14:paraId="5F1C7504" w14:textId="77777777" w:rsidR="00E33926" w:rsidRPr="00E33926" w:rsidRDefault="00E33926" w:rsidP="00E33926">
      <w:pPr>
        <w:pStyle w:val="NormalWeb"/>
      </w:pPr>
      <w:r w:rsidRPr="00E33926">
        <w:rPr>
          <w:rStyle w:val="Strong"/>
        </w:rPr>
        <w:t>Order of Elements:</w:t>
      </w:r>
    </w:p>
    <w:p w14:paraId="61C1F15E" w14:textId="77777777" w:rsidR="00E33926" w:rsidRPr="00E33926" w:rsidRDefault="00E33926" w:rsidP="00C6701A">
      <w:pPr>
        <w:numPr>
          <w:ilvl w:val="0"/>
          <w:numId w:val="13"/>
        </w:numPr>
        <w:spacing w:before="100" w:beforeAutospacing="1" w:after="100" w:afterAutospacing="1"/>
        <w:rPr>
          <w:szCs w:val="24"/>
        </w:rPr>
      </w:pPr>
      <w:r w:rsidRPr="00E33926">
        <w:rPr>
          <w:szCs w:val="24"/>
        </w:rPr>
        <w:t>Author (or Title for authorless works)</w:t>
      </w:r>
    </w:p>
    <w:p w14:paraId="685597F6" w14:textId="77777777" w:rsidR="00E33926" w:rsidRPr="00E33926" w:rsidRDefault="00E33926" w:rsidP="00C6701A">
      <w:pPr>
        <w:numPr>
          <w:ilvl w:val="0"/>
          <w:numId w:val="13"/>
        </w:numPr>
        <w:spacing w:before="100" w:beforeAutospacing="1" w:after="100" w:afterAutospacing="1"/>
        <w:rPr>
          <w:szCs w:val="24"/>
        </w:rPr>
      </w:pPr>
      <w:r w:rsidRPr="00E33926">
        <w:rPr>
          <w:szCs w:val="24"/>
        </w:rPr>
        <w:t>Title of source (italicized)</w:t>
      </w:r>
    </w:p>
    <w:p w14:paraId="36B39907" w14:textId="77777777" w:rsidR="00E33926" w:rsidRPr="00E33926" w:rsidRDefault="00E33926" w:rsidP="00C6701A">
      <w:pPr>
        <w:numPr>
          <w:ilvl w:val="0"/>
          <w:numId w:val="13"/>
        </w:numPr>
        <w:spacing w:before="100" w:beforeAutospacing="1" w:after="100" w:afterAutospacing="1"/>
        <w:rPr>
          <w:szCs w:val="24"/>
        </w:rPr>
      </w:pPr>
      <w:r w:rsidRPr="00E33926">
        <w:rPr>
          <w:szCs w:val="24"/>
        </w:rPr>
        <w:t>Contributor (Edited by / Translated by / with commentary by)</w:t>
      </w:r>
    </w:p>
    <w:p w14:paraId="23026129" w14:textId="77777777" w:rsidR="00E33926" w:rsidRPr="00E33926" w:rsidRDefault="00E33926" w:rsidP="00C6701A">
      <w:pPr>
        <w:numPr>
          <w:ilvl w:val="0"/>
          <w:numId w:val="13"/>
        </w:numPr>
        <w:spacing w:before="100" w:beforeAutospacing="1" w:after="100" w:afterAutospacing="1"/>
        <w:rPr>
          <w:szCs w:val="24"/>
        </w:rPr>
      </w:pPr>
      <w:r w:rsidRPr="00E33926">
        <w:rPr>
          <w:szCs w:val="24"/>
        </w:rPr>
        <w:t>Edition</w:t>
      </w:r>
    </w:p>
    <w:p w14:paraId="2D561D8A" w14:textId="77777777" w:rsidR="00E33926" w:rsidRPr="00E33926" w:rsidRDefault="00E33926" w:rsidP="00C6701A">
      <w:pPr>
        <w:numPr>
          <w:ilvl w:val="0"/>
          <w:numId w:val="13"/>
        </w:numPr>
        <w:spacing w:before="100" w:beforeAutospacing="1" w:after="100" w:afterAutospacing="1"/>
        <w:rPr>
          <w:szCs w:val="24"/>
        </w:rPr>
      </w:pPr>
      <w:r w:rsidRPr="00E33926">
        <w:rPr>
          <w:szCs w:val="24"/>
        </w:rPr>
        <w:t>Volume (if applicable)</w:t>
      </w:r>
    </w:p>
    <w:p w14:paraId="5BB80116" w14:textId="77777777" w:rsidR="00E33926" w:rsidRPr="00E33926" w:rsidRDefault="00E33926" w:rsidP="00C6701A">
      <w:pPr>
        <w:numPr>
          <w:ilvl w:val="0"/>
          <w:numId w:val="13"/>
        </w:numPr>
        <w:spacing w:before="100" w:beforeAutospacing="1" w:after="100" w:afterAutospacing="1"/>
        <w:rPr>
          <w:szCs w:val="24"/>
        </w:rPr>
      </w:pPr>
      <w:r w:rsidRPr="00E33926">
        <w:rPr>
          <w:szCs w:val="24"/>
        </w:rPr>
        <w:t>Publisher</w:t>
      </w:r>
    </w:p>
    <w:p w14:paraId="3D0E8D8C" w14:textId="77777777" w:rsidR="00E33926" w:rsidRPr="00E33926" w:rsidRDefault="00E33926" w:rsidP="00C6701A">
      <w:pPr>
        <w:numPr>
          <w:ilvl w:val="0"/>
          <w:numId w:val="13"/>
        </w:numPr>
        <w:spacing w:before="100" w:beforeAutospacing="1" w:after="100" w:afterAutospacing="1"/>
        <w:rPr>
          <w:szCs w:val="24"/>
        </w:rPr>
      </w:pPr>
      <w:r w:rsidRPr="00E33926">
        <w:rPr>
          <w:szCs w:val="24"/>
        </w:rPr>
        <w:t>Publication date</w:t>
      </w:r>
    </w:p>
    <w:p w14:paraId="7259048E" w14:textId="77777777" w:rsidR="00E33926" w:rsidRPr="00E33926" w:rsidRDefault="00E33926" w:rsidP="00C6701A">
      <w:pPr>
        <w:numPr>
          <w:ilvl w:val="0"/>
          <w:numId w:val="13"/>
        </w:numPr>
        <w:spacing w:before="100" w:beforeAutospacing="1" w:after="100" w:afterAutospacing="1"/>
        <w:rPr>
          <w:szCs w:val="24"/>
        </w:rPr>
      </w:pPr>
      <w:r w:rsidRPr="00E33926">
        <w:rPr>
          <w:szCs w:val="24"/>
        </w:rPr>
        <w:t>Series information (if applicable)</w:t>
      </w:r>
    </w:p>
    <w:p w14:paraId="5C10AD7A" w14:textId="77777777" w:rsidR="00E33926" w:rsidRPr="00E33926" w:rsidRDefault="00E33926" w:rsidP="00E33926">
      <w:pPr>
        <w:pStyle w:val="Heading3"/>
        <w:rPr>
          <w:sz w:val="24"/>
          <w:szCs w:val="24"/>
        </w:rPr>
      </w:pPr>
      <w:r w:rsidRPr="00E33926">
        <w:rPr>
          <w:sz w:val="24"/>
          <w:szCs w:val="24"/>
        </w:rPr>
        <w:t>4.2 Sanskrit Texts with Traditional Authors</w:t>
      </w:r>
    </w:p>
    <w:p w14:paraId="06DBFEC2" w14:textId="77777777" w:rsidR="00E33926" w:rsidRPr="00E33926" w:rsidRDefault="00E33926" w:rsidP="00E33926">
      <w:pPr>
        <w:pStyle w:val="NormalWeb"/>
      </w:pPr>
      <w:r w:rsidRPr="00E33926">
        <w:rPr>
          <w:rStyle w:val="Strong"/>
        </w:rPr>
        <w:lastRenderedPageBreak/>
        <w:t>Format:</w:t>
      </w:r>
    </w:p>
    <w:p w14:paraId="40C91F5C" w14:textId="77777777" w:rsidR="00E33926" w:rsidRPr="00E33926" w:rsidRDefault="00E33926" w:rsidP="00E33926">
      <w:pPr>
        <w:pStyle w:val="NormalWeb"/>
      </w:pPr>
      <w:r w:rsidRPr="00E33926">
        <w:t xml:space="preserve">Author. </w:t>
      </w:r>
      <w:r w:rsidRPr="00E33926">
        <w:rPr>
          <w:rStyle w:val="Emphasis"/>
        </w:rPr>
        <w:t>Title</w:t>
      </w:r>
      <w:r w:rsidRPr="00E33926">
        <w:t>. Edited by Editor Name, Publisher, Year.</w:t>
      </w:r>
    </w:p>
    <w:p w14:paraId="7EC4DFD0" w14:textId="77777777" w:rsidR="00E33926" w:rsidRPr="00E33926" w:rsidRDefault="00E33926" w:rsidP="00E33926">
      <w:pPr>
        <w:pStyle w:val="NormalWeb"/>
      </w:pPr>
      <w:r w:rsidRPr="00E33926">
        <w:rPr>
          <w:rStyle w:val="Strong"/>
        </w:rPr>
        <w:t>Example:</w:t>
      </w:r>
    </w:p>
    <w:p w14:paraId="61CB3522" w14:textId="77777777" w:rsidR="00E33926" w:rsidRPr="00E33926" w:rsidRDefault="00E33926" w:rsidP="00E33926">
      <w:pPr>
        <w:pStyle w:val="NormalWeb"/>
      </w:pPr>
      <w:proofErr w:type="spellStart"/>
      <w:r w:rsidRPr="00E33926">
        <w:t>Viśvanātha</w:t>
      </w:r>
      <w:proofErr w:type="spellEnd"/>
      <w:r w:rsidRPr="00E33926">
        <w:t xml:space="preserve">. </w:t>
      </w:r>
      <w:proofErr w:type="spellStart"/>
      <w:r w:rsidRPr="00E33926">
        <w:rPr>
          <w:rStyle w:val="Emphasis"/>
        </w:rPr>
        <w:t>Sāhityadarpaṇa</w:t>
      </w:r>
      <w:proofErr w:type="spellEnd"/>
      <w:r w:rsidRPr="00E33926">
        <w:t xml:space="preserve">. Edited by </w:t>
      </w:r>
      <w:proofErr w:type="spellStart"/>
      <w:r w:rsidRPr="00E33926">
        <w:t>Krishnamohan</w:t>
      </w:r>
      <w:proofErr w:type="spellEnd"/>
      <w:r w:rsidRPr="00E33926">
        <w:t xml:space="preserve"> Shastri, </w:t>
      </w:r>
      <w:proofErr w:type="spellStart"/>
      <w:r w:rsidRPr="00E33926">
        <w:t>Chaukhambha</w:t>
      </w:r>
      <w:proofErr w:type="spellEnd"/>
      <w:r w:rsidRPr="00E33926">
        <w:t xml:space="preserve"> Sanskrit </w:t>
      </w:r>
      <w:proofErr w:type="spellStart"/>
      <w:r w:rsidRPr="00E33926">
        <w:t>Sansthan</w:t>
      </w:r>
      <w:proofErr w:type="spellEnd"/>
      <w:r w:rsidRPr="00E33926">
        <w:t>, 2015. Kashi Sanskrit Series 145.</w:t>
      </w:r>
    </w:p>
    <w:p w14:paraId="4BC23BE2" w14:textId="77777777" w:rsidR="00E33926" w:rsidRPr="00E33926" w:rsidRDefault="00E33926" w:rsidP="00E33926">
      <w:pPr>
        <w:pStyle w:val="Heading3"/>
        <w:rPr>
          <w:sz w:val="24"/>
          <w:szCs w:val="24"/>
        </w:rPr>
      </w:pPr>
      <w:r w:rsidRPr="00E33926">
        <w:rPr>
          <w:sz w:val="24"/>
          <w:szCs w:val="24"/>
        </w:rPr>
        <w:t>4.3 Texts Attributed to Traditional Authors (</w:t>
      </w:r>
      <w:proofErr w:type="spellStart"/>
      <w:r w:rsidRPr="00E33926">
        <w:rPr>
          <w:sz w:val="24"/>
          <w:szCs w:val="24"/>
        </w:rPr>
        <w:t>Smṛti</w:t>
      </w:r>
      <w:proofErr w:type="spellEnd"/>
      <w:r w:rsidRPr="00E33926">
        <w:rPr>
          <w:sz w:val="24"/>
          <w:szCs w:val="24"/>
        </w:rPr>
        <w:t>)</w:t>
      </w:r>
    </w:p>
    <w:p w14:paraId="75802178" w14:textId="77777777" w:rsidR="00E33926" w:rsidRPr="00E33926" w:rsidRDefault="00E33926" w:rsidP="00E33926">
      <w:pPr>
        <w:pStyle w:val="NormalWeb"/>
      </w:pPr>
      <w:r w:rsidRPr="00E33926">
        <w:rPr>
          <w:rStyle w:val="Strong"/>
        </w:rPr>
        <w:t>Include traditional author even if historical authorship is debated:</w:t>
      </w:r>
    </w:p>
    <w:p w14:paraId="4F90E6AA" w14:textId="77777777" w:rsidR="00E33926" w:rsidRPr="00E33926" w:rsidRDefault="00E33926" w:rsidP="00E33926">
      <w:pPr>
        <w:pStyle w:val="NormalWeb"/>
      </w:pPr>
      <w:r w:rsidRPr="00E33926">
        <w:rPr>
          <w:rStyle w:val="Strong"/>
        </w:rPr>
        <w:t>Examples:</w:t>
      </w:r>
    </w:p>
    <w:p w14:paraId="04EDDB28" w14:textId="77777777" w:rsidR="00E33926" w:rsidRPr="00E33926" w:rsidRDefault="00E33926" w:rsidP="00E33926">
      <w:pPr>
        <w:pStyle w:val="NormalWeb"/>
      </w:pPr>
      <w:proofErr w:type="spellStart"/>
      <w:r w:rsidRPr="00E33926">
        <w:t>Vyāsa</w:t>
      </w:r>
      <w:proofErr w:type="spellEnd"/>
      <w:r w:rsidRPr="00E33926">
        <w:t xml:space="preserve">. </w:t>
      </w:r>
      <w:proofErr w:type="spellStart"/>
      <w:r w:rsidRPr="00E33926">
        <w:rPr>
          <w:rStyle w:val="Emphasis"/>
        </w:rPr>
        <w:t>Bhagavadgītā</w:t>
      </w:r>
      <w:proofErr w:type="spellEnd"/>
      <w:r w:rsidRPr="00E33926">
        <w:t xml:space="preserve">. Edited by Shripad Krishna </w:t>
      </w:r>
      <w:proofErr w:type="spellStart"/>
      <w:r w:rsidRPr="00E33926">
        <w:t>Belvalkar</w:t>
      </w:r>
      <w:proofErr w:type="spellEnd"/>
      <w:r w:rsidRPr="00E33926">
        <w:t>, Bhandarkar Oriental Research Institute, 1968.</w:t>
      </w:r>
    </w:p>
    <w:p w14:paraId="33FD4761" w14:textId="77777777" w:rsidR="00E33926" w:rsidRPr="00E33926" w:rsidRDefault="00E33926" w:rsidP="00E33926">
      <w:pPr>
        <w:pStyle w:val="NormalWeb"/>
      </w:pPr>
      <w:r w:rsidRPr="00E33926">
        <w:t xml:space="preserve">Bharata Muni. </w:t>
      </w:r>
      <w:proofErr w:type="spellStart"/>
      <w:r w:rsidRPr="00E33926">
        <w:rPr>
          <w:rStyle w:val="Emphasis"/>
        </w:rPr>
        <w:t>Nāṭyaśāstra</w:t>
      </w:r>
      <w:proofErr w:type="spellEnd"/>
      <w:r w:rsidRPr="00E33926">
        <w:t xml:space="preserve">. Edited by </w:t>
      </w:r>
      <w:proofErr w:type="spellStart"/>
      <w:r w:rsidRPr="00E33926">
        <w:t>Manomohan</w:t>
      </w:r>
      <w:proofErr w:type="spellEnd"/>
      <w:r w:rsidRPr="00E33926">
        <w:t xml:space="preserve"> Ghosh, Asiatic Society of Bengal, 1951.</w:t>
      </w:r>
    </w:p>
    <w:p w14:paraId="16A81069" w14:textId="77777777" w:rsidR="00E33926" w:rsidRPr="00E33926" w:rsidRDefault="00E33926" w:rsidP="00E33926">
      <w:pPr>
        <w:pStyle w:val="NormalWeb"/>
      </w:pPr>
      <w:proofErr w:type="spellStart"/>
      <w:r w:rsidRPr="00E33926">
        <w:t>Patañjali</w:t>
      </w:r>
      <w:proofErr w:type="spellEnd"/>
      <w:r w:rsidRPr="00E33926">
        <w:t xml:space="preserve">. </w:t>
      </w:r>
      <w:proofErr w:type="spellStart"/>
      <w:r w:rsidRPr="00E33926">
        <w:rPr>
          <w:rStyle w:val="Emphasis"/>
        </w:rPr>
        <w:t>Yogasūtram</w:t>
      </w:r>
      <w:proofErr w:type="spellEnd"/>
      <w:r w:rsidRPr="00E33926">
        <w:t xml:space="preserve">. Edited by </w:t>
      </w:r>
      <w:proofErr w:type="spellStart"/>
      <w:r w:rsidRPr="00E33926">
        <w:t>Dhundhiraj</w:t>
      </w:r>
      <w:proofErr w:type="spellEnd"/>
      <w:r w:rsidRPr="00E33926">
        <w:t xml:space="preserve"> </w:t>
      </w:r>
      <w:proofErr w:type="spellStart"/>
      <w:r w:rsidRPr="00E33926">
        <w:t>Śāstri</w:t>
      </w:r>
      <w:proofErr w:type="spellEnd"/>
      <w:r w:rsidRPr="00E33926">
        <w:t xml:space="preserve">, with commentary by </w:t>
      </w:r>
      <w:proofErr w:type="spellStart"/>
      <w:r w:rsidRPr="00E33926">
        <w:t>Bhojarāja</w:t>
      </w:r>
      <w:proofErr w:type="spellEnd"/>
      <w:r w:rsidRPr="00E33926">
        <w:t xml:space="preserve"> et al., </w:t>
      </w:r>
      <w:proofErr w:type="spellStart"/>
      <w:r w:rsidRPr="00E33926">
        <w:t>Jaikrishnadas</w:t>
      </w:r>
      <w:proofErr w:type="spellEnd"/>
      <w:r w:rsidRPr="00E33926">
        <w:t xml:space="preserve"> </w:t>
      </w:r>
      <w:proofErr w:type="spellStart"/>
      <w:r w:rsidRPr="00E33926">
        <w:t>Haridas</w:t>
      </w:r>
      <w:proofErr w:type="spellEnd"/>
      <w:r w:rsidRPr="00E33926">
        <w:t xml:space="preserve"> Gupta, 1930. </w:t>
      </w:r>
      <w:proofErr w:type="spellStart"/>
      <w:r w:rsidRPr="00E33926">
        <w:t>Haridas</w:t>
      </w:r>
      <w:proofErr w:type="spellEnd"/>
      <w:r w:rsidRPr="00E33926">
        <w:t xml:space="preserve"> Sanskrit </w:t>
      </w:r>
      <w:proofErr w:type="spellStart"/>
      <w:r w:rsidRPr="00E33926">
        <w:t>Granthamala</w:t>
      </w:r>
      <w:proofErr w:type="spellEnd"/>
      <w:r w:rsidRPr="00E33926">
        <w:t xml:space="preserve"> 83.</w:t>
      </w:r>
    </w:p>
    <w:p w14:paraId="488A3A26" w14:textId="77777777" w:rsidR="00E33926" w:rsidRPr="00E33926" w:rsidRDefault="00E33926" w:rsidP="00E33926">
      <w:pPr>
        <w:pStyle w:val="NormalWeb"/>
      </w:pPr>
      <w:r w:rsidRPr="00E33926">
        <w:rPr>
          <w:rStyle w:val="Strong"/>
        </w:rPr>
        <w:t>Rationale:</w:t>
      </w:r>
      <w:r w:rsidRPr="00E33926">
        <w:t xml:space="preserve"> Respects traditional attribution while acknowledging scholarly framework through edition information.</w:t>
      </w:r>
    </w:p>
    <w:p w14:paraId="79E5B1DF" w14:textId="77777777" w:rsidR="00E33926" w:rsidRPr="00E33926" w:rsidRDefault="00E33926" w:rsidP="00E33926">
      <w:pPr>
        <w:pStyle w:val="Heading3"/>
        <w:rPr>
          <w:sz w:val="24"/>
          <w:szCs w:val="24"/>
        </w:rPr>
      </w:pPr>
      <w:r w:rsidRPr="00E33926">
        <w:rPr>
          <w:sz w:val="24"/>
          <w:szCs w:val="24"/>
        </w:rPr>
        <w:t>4.4 Vedic Texts (</w:t>
      </w:r>
      <w:proofErr w:type="spellStart"/>
      <w:r w:rsidRPr="00E33926">
        <w:rPr>
          <w:sz w:val="24"/>
          <w:szCs w:val="24"/>
        </w:rPr>
        <w:t>Śruti</w:t>
      </w:r>
      <w:proofErr w:type="spellEnd"/>
      <w:r w:rsidRPr="00E33926">
        <w:rPr>
          <w:sz w:val="24"/>
          <w:szCs w:val="24"/>
        </w:rPr>
        <w:t>) - Authorless Works</w:t>
      </w:r>
    </w:p>
    <w:p w14:paraId="7BE5B1B1" w14:textId="77777777" w:rsidR="00E33926" w:rsidRPr="00E33926" w:rsidRDefault="00E33926" w:rsidP="00E33926">
      <w:pPr>
        <w:pStyle w:val="NormalWeb"/>
      </w:pPr>
      <w:r w:rsidRPr="00E33926">
        <w:rPr>
          <w:rStyle w:val="Strong"/>
        </w:rPr>
        <w:t xml:space="preserve">Begin with title, NOT with </w:t>
      </w:r>
      <w:proofErr w:type="spellStart"/>
      <w:r w:rsidRPr="00E33926">
        <w:rPr>
          <w:rStyle w:val="Strong"/>
        </w:rPr>
        <w:t>ṛṣi</w:t>
      </w:r>
      <w:proofErr w:type="spellEnd"/>
      <w:r w:rsidRPr="00E33926">
        <w:rPr>
          <w:rStyle w:val="Strong"/>
        </w:rPr>
        <w:t xml:space="preserve"> or traditional "author":</w:t>
      </w:r>
    </w:p>
    <w:p w14:paraId="35DED2E8" w14:textId="77777777" w:rsidR="00E33926" w:rsidRPr="00E33926" w:rsidRDefault="00E33926" w:rsidP="00E33926">
      <w:pPr>
        <w:pStyle w:val="NormalWeb"/>
      </w:pPr>
      <w:r w:rsidRPr="00E33926">
        <w:rPr>
          <w:rStyle w:val="Strong"/>
        </w:rPr>
        <w:t>Examples:</w:t>
      </w:r>
    </w:p>
    <w:p w14:paraId="404DCEA5" w14:textId="77777777" w:rsidR="00E33926" w:rsidRPr="00E33926" w:rsidRDefault="00E33926" w:rsidP="00E33926">
      <w:pPr>
        <w:pStyle w:val="NormalWeb"/>
      </w:pPr>
      <w:proofErr w:type="spellStart"/>
      <w:r w:rsidRPr="00E33926">
        <w:rPr>
          <w:rStyle w:val="Emphasis"/>
        </w:rPr>
        <w:t>Taittirīya</w:t>
      </w:r>
      <w:proofErr w:type="spellEnd"/>
      <w:r w:rsidRPr="00E33926">
        <w:rPr>
          <w:rStyle w:val="Emphasis"/>
        </w:rPr>
        <w:t xml:space="preserve"> </w:t>
      </w:r>
      <w:proofErr w:type="spellStart"/>
      <w:r w:rsidRPr="00E33926">
        <w:rPr>
          <w:rStyle w:val="Emphasis"/>
        </w:rPr>
        <w:t>Upaniṣad</w:t>
      </w:r>
      <w:proofErr w:type="spellEnd"/>
      <w:r w:rsidRPr="00E33926">
        <w:t xml:space="preserve">. Translated by </w:t>
      </w:r>
      <w:proofErr w:type="spellStart"/>
      <w:r w:rsidRPr="00E33926">
        <w:t>Gambhirananda</w:t>
      </w:r>
      <w:proofErr w:type="spellEnd"/>
      <w:r w:rsidRPr="00E33926">
        <w:t xml:space="preserve"> Swami, with commentary by </w:t>
      </w:r>
      <w:proofErr w:type="spellStart"/>
      <w:r w:rsidRPr="00E33926">
        <w:t>Śaṅkarācārya</w:t>
      </w:r>
      <w:proofErr w:type="spellEnd"/>
      <w:r w:rsidRPr="00E33926">
        <w:t xml:space="preserve">, 6th ed., </w:t>
      </w:r>
      <w:proofErr w:type="spellStart"/>
      <w:r w:rsidRPr="00E33926">
        <w:t>Advaita</w:t>
      </w:r>
      <w:proofErr w:type="spellEnd"/>
      <w:r w:rsidRPr="00E33926">
        <w:t xml:space="preserve"> Ashrama, 2010.</w:t>
      </w:r>
    </w:p>
    <w:p w14:paraId="03FD6AE9" w14:textId="77777777" w:rsidR="00E33926" w:rsidRPr="00E33926" w:rsidRDefault="00E33926" w:rsidP="00E33926">
      <w:pPr>
        <w:pStyle w:val="NormalWeb"/>
      </w:pPr>
      <w:proofErr w:type="spellStart"/>
      <w:r w:rsidRPr="00E33926">
        <w:rPr>
          <w:rStyle w:val="Emphasis"/>
        </w:rPr>
        <w:t>Bṛhadāraṇyaka</w:t>
      </w:r>
      <w:proofErr w:type="spellEnd"/>
      <w:r w:rsidRPr="00E33926">
        <w:rPr>
          <w:rStyle w:val="Emphasis"/>
        </w:rPr>
        <w:t xml:space="preserve"> </w:t>
      </w:r>
      <w:proofErr w:type="spellStart"/>
      <w:r w:rsidRPr="00E33926">
        <w:rPr>
          <w:rStyle w:val="Emphasis"/>
        </w:rPr>
        <w:t>Upaniṣad</w:t>
      </w:r>
      <w:proofErr w:type="spellEnd"/>
      <w:r w:rsidRPr="00E33926">
        <w:t xml:space="preserve">. Translated by Swami </w:t>
      </w:r>
      <w:proofErr w:type="spellStart"/>
      <w:r w:rsidRPr="00E33926">
        <w:t>Madhavananda</w:t>
      </w:r>
      <w:proofErr w:type="spellEnd"/>
      <w:r w:rsidRPr="00E33926">
        <w:t xml:space="preserve">, </w:t>
      </w:r>
      <w:proofErr w:type="spellStart"/>
      <w:r w:rsidRPr="00E33926">
        <w:t>Advaita</w:t>
      </w:r>
      <w:proofErr w:type="spellEnd"/>
      <w:r w:rsidRPr="00E33926">
        <w:t xml:space="preserve"> Ashrama, 1950.</w:t>
      </w:r>
    </w:p>
    <w:p w14:paraId="2BFB0D64" w14:textId="77777777" w:rsidR="00E33926" w:rsidRPr="00E33926" w:rsidRDefault="00E33926" w:rsidP="00E33926">
      <w:pPr>
        <w:pStyle w:val="NormalWeb"/>
      </w:pPr>
      <w:proofErr w:type="spellStart"/>
      <w:r w:rsidRPr="00E33926">
        <w:rPr>
          <w:rStyle w:val="Emphasis"/>
        </w:rPr>
        <w:t>Ṛgveda</w:t>
      </w:r>
      <w:proofErr w:type="spellEnd"/>
      <w:r w:rsidRPr="00E33926">
        <w:rPr>
          <w:rStyle w:val="Emphasis"/>
        </w:rPr>
        <w:t xml:space="preserve"> </w:t>
      </w:r>
      <w:proofErr w:type="spellStart"/>
      <w:r w:rsidRPr="00E33926">
        <w:rPr>
          <w:rStyle w:val="Emphasis"/>
        </w:rPr>
        <w:t>Saṃhitā</w:t>
      </w:r>
      <w:proofErr w:type="spellEnd"/>
      <w:r w:rsidRPr="00E33926">
        <w:t xml:space="preserve">. Edited by </w:t>
      </w:r>
      <w:proofErr w:type="spellStart"/>
      <w:r w:rsidRPr="00E33926">
        <w:t>Vishva</w:t>
      </w:r>
      <w:proofErr w:type="spellEnd"/>
      <w:r w:rsidRPr="00E33926">
        <w:t xml:space="preserve"> </w:t>
      </w:r>
      <w:proofErr w:type="spellStart"/>
      <w:r w:rsidRPr="00E33926">
        <w:t>Bandhu</w:t>
      </w:r>
      <w:proofErr w:type="spellEnd"/>
      <w:r w:rsidRPr="00E33926">
        <w:t xml:space="preserve">, </w:t>
      </w:r>
      <w:proofErr w:type="spellStart"/>
      <w:r w:rsidRPr="00E33926">
        <w:t>Vishveshvaranand</w:t>
      </w:r>
      <w:proofErr w:type="spellEnd"/>
      <w:r w:rsidRPr="00E33926">
        <w:t xml:space="preserve"> Vedic Research Institute, 1963-1966. 4 vols.</w:t>
      </w:r>
    </w:p>
    <w:p w14:paraId="593D7744" w14:textId="77777777" w:rsidR="00E33926" w:rsidRPr="00E33926" w:rsidRDefault="00E33926" w:rsidP="00E33926">
      <w:pPr>
        <w:pStyle w:val="NormalWeb"/>
      </w:pPr>
      <w:r w:rsidRPr="00E33926">
        <w:rPr>
          <w:rStyle w:val="Strong"/>
        </w:rPr>
        <w:t>Rationale:</w:t>
      </w:r>
      <w:r w:rsidRPr="00E33926">
        <w:t xml:space="preserve"> Vedic texts are </w:t>
      </w:r>
      <w:proofErr w:type="spellStart"/>
      <w:r w:rsidRPr="00E33926">
        <w:rPr>
          <w:rStyle w:val="Emphasis"/>
        </w:rPr>
        <w:t>apauruṣeya</w:t>
      </w:r>
      <w:proofErr w:type="spellEnd"/>
      <w:r w:rsidRPr="00E33926">
        <w:t xml:space="preserve"> (authorless); </w:t>
      </w:r>
      <w:proofErr w:type="spellStart"/>
      <w:r w:rsidRPr="00E33926">
        <w:t>ṛṣis</w:t>
      </w:r>
      <w:proofErr w:type="spellEnd"/>
      <w:r w:rsidRPr="00E33926">
        <w:t xml:space="preserve"> are seers/transmitters, not composers.</w:t>
      </w:r>
    </w:p>
    <w:p w14:paraId="26153F8D" w14:textId="77777777" w:rsidR="00E33926" w:rsidRPr="00E33926" w:rsidRDefault="00E33926" w:rsidP="00E33926">
      <w:pPr>
        <w:pStyle w:val="Heading3"/>
        <w:rPr>
          <w:sz w:val="24"/>
          <w:szCs w:val="24"/>
        </w:rPr>
      </w:pPr>
      <w:r w:rsidRPr="00E33926">
        <w:rPr>
          <w:sz w:val="24"/>
          <w:szCs w:val="24"/>
        </w:rPr>
        <w:t>4.5 Translations</w:t>
      </w:r>
    </w:p>
    <w:p w14:paraId="1833C184" w14:textId="77777777" w:rsidR="00E33926" w:rsidRPr="00E33926" w:rsidRDefault="00E33926" w:rsidP="00E33926">
      <w:pPr>
        <w:pStyle w:val="NormalWeb"/>
      </w:pPr>
      <w:r w:rsidRPr="00E33926">
        <w:rPr>
          <w:rStyle w:val="Strong"/>
        </w:rPr>
        <w:t>Original Author First, Translator as Contributor:</w:t>
      </w:r>
    </w:p>
    <w:p w14:paraId="1493AEC3" w14:textId="77777777" w:rsidR="00E33926" w:rsidRPr="00E33926" w:rsidRDefault="00E33926" w:rsidP="00E33926">
      <w:pPr>
        <w:pStyle w:val="NormalWeb"/>
      </w:pPr>
      <w:r w:rsidRPr="00E33926">
        <w:rPr>
          <w:rStyle w:val="Strong"/>
        </w:rPr>
        <w:t>Example:</w:t>
      </w:r>
    </w:p>
    <w:p w14:paraId="00A41F19" w14:textId="77777777" w:rsidR="00E33926" w:rsidRPr="00E33926" w:rsidRDefault="00E33926" w:rsidP="00E33926">
      <w:pPr>
        <w:pStyle w:val="NormalWeb"/>
      </w:pPr>
      <w:r w:rsidRPr="00E33926">
        <w:t xml:space="preserve">Homer. </w:t>
      </w:r>
      <w:r w:rsidRPr="00E33926">
        <w:rPr>
          <w:rStyle w:val="Emphasis"/>
        </w:rPr>
        <w:t>The Iliad</w:t>
      </w:r>
      <w:r w:rsidRPr="00E33926">
        <w:t>. Translated by Alexander Pope, Cassell and Company Ltd., 1909.</w:t>
      </w:r>
    </w:p>
    <w:p w14:paraId="3349B4A9" w14:textId="77777777" w:rsidR="00E33926" w:rsidRPr="00E33926" w:rsidRDefault="00E33926" w:rsidP="00E33926">
      <w:pPr>
        <w:pStyle w:val="NormalWeb"/>
      </w:pPr>
      <w:r w:rsidRPr="00E33926">
        <w:rPr>
          <w:rStyle w:val="Strong"/>
        </w:rPr>
        <w:lastRenderedPageBreak/>
        <w:t>NOT:</w:t>
      </w:r>
    </w:p>
    <w:p w14:paraId="2DA4822D" w14:textId="77777777" w:rsidR="00E33926" w:rsidRPr="00E33926" w:rsidRDefault="00E33926" w:rsidP="00E33926">
      <w:pPr>
        <w:pStyle w:val="NormalWeb"/>
      </w:pPr>
      <w:r w:rsidRPr="00E33926">
        <w:rPr>
          <w:rFonts w:ascii="Apple Color Emoji" w:hAnsi="Apple Color Emoji" w:cs="Apple Color Emoji"/>
        </w:rPr>
        <w:t>❌</w:t>
      </w:r>
      <w:r w:rsidRPr="00E33926">
        <w:t xml:space="preserve"> Pope, Alexander, translator. </w:t>
      </w:r>
      <w:r w:rsidRPr="00E33926">
        <w:rPr>
          <w:rStyle w:val="Emphasis"/>
        </w:rPr>
        <w:t>The Iliad of Homer</w:t>
      </w:r>
      <w:r w:rsidRPr="00E33926">
        <w:t>.</w:t>
      </w:r>
    </w:p>
    <w:p w14:paraId="1B22C1F8" w14:textId="77777777" w:rsidR="00E33926" w:rsidRPr="00E33926" w:rsidRDefault="00E33926" w:rsidP="00E33926">
      <w:pPr>
        <w:pStyle w:val="Heading3"/>
        <w:rPr>
          <w:sz w:val="24"/>
          <w:szCs w:val="24"/>
        </w:rPr>
      </w:pPr>
      <w:r w:rsidRPr="00E33926">
        <w:rPr>
          <w:sz w:val="24"/>
          <w:szCs w:val="24"/>
        </w:rPr>
        <w:t>4.6 Texts with Multiple Contributors</w:t>
      </w:r>
    </w:p>
    <w:p w14:paraId="1F77F91C" w14:textId="77777777" w:rsidR="00E33926" w:rsidRPr="00E33926" w:rsidRDefault="00E33926" w:rsidP="00E33926">
      <w:pPr>
        <w:pStyle w:val="NormalWeb"/>
      </w:pPr>
      <w:r w:rsidRPr="00E33926">
        <w:rPr>
          <w:rStyle w:val="Strong"/>
        </w:rPr>
        <w:t>Order:</w:t>
      </w:r>
      <w:r w:rsidRPr="00E33926">
        <w:t xml:space="preserve"> Translator, then Commentator, then Editor (if different from text editor)</w:t>
      </w:r>
    </w:p>
    <w:p w14:paraId="589C773B" w14:textId="77777777" w:rsidR="00E33926" w:rsidRPr="00E33926" w:rsidRDefault="00E33926" w:rsidP="00E33926">
      <w:pPr>
        <w:pStyle w:val="NormalWeb"/>
      </w:pPr>
      <w:r w:rsidRPr="00E33926">
        <w:rPr>
          <w:rStyle w:val="Strong"/>
        </w:rPr>
        <w:t>Example:</w:t>
      </w:r>
    </w:p>
    <w:p w14:paraId="059702A5" w14:textId="77777777" w:rsidR="00E33926" w:rsidRPr="00E33926" w:rsidRDefault="00E33926" w:rsidP="00E33926">
      <w:pPr>
        <w:pStyle w:val="NormalWeb"/>
      </w:pPr>
      <w:proofErr w:type="spellStart"/>
      <w:r w:rsidRPr="00E33926">
        <w:rPr>
          <w:rStyle w:val="Emphasis"/>
        </w:rPr>
        <w:t>Taittirīya</w:t>
      </w:r>
      <w:proofErr w:type="spellEnd"/>
      <w:r w:rsidRPr="00E33926">
        <w:rPr>
          <w:rStyle w:val="Emphasis"/>
        </w:rPr>
        <w:t xml:space="preserve"> </w:t>
      </w:r>
      <w:proofErr w:type="spellStart"/>
      <w:r w:rsidRPr="00E33926">
        <w:rPr>
          <w:rStyle w:val="Emphasis"/>
        </w:rPr>
        <w:t>Upaniṣad</w:t>
      </w:r>
      <w:proofErr w:type="spellEnd"/>
      <w:r w:rsidRPr="00E33926">
        <w:t xml:space="preserve">. Translated by </w:t>
      </w:r>
      <w:proofErr w:type="spellStart"/>
      <w:r w:rsidRPr="00E33926">
        <w:t>Gambhirananda</w:t>
      </w:r>
      <w:proofErr w:type="spellEnd"/>
      <w:r w:rsidRPr="00E33926">
        <w:t xml:space="preserve"> Swami, with commentary by </w:t>
      </w:r>
      <w:proofErr w:type="spellStart"/>
      <w:r w:rsidRPr="00E33926">
        <w:t>Śaṅkarācārya</w:t>
      </w:r>
      <w:proofErr w:type="spellEnd"/>
      <w:r w:rsidRPr="00E33926">
        <w:t xml:space="preserve">, edited by Swami </w:t>
      </w:r>
      <w:proofErr w:type="spellStart"/>
      <w:r w:rsidRPr="00E33926">
        <w:t>Vimuktananda</w:t>
      </w:r>
      <w:proofErr w:type="spellEnd"/>
      <w:r w:rsidRPr="00E33926">
        <w:t xml:space="preserve">, 6th ed., </w:t>
      </w:r>
      <w:proofErr w:type="spellStart"/>
      <w:r w:rsidRPr="00E33926">
        <w:t>Advaita</w:t>
      </w:r>
      <w:proofErr w:type="spellEnd"/>
      <w:r w:rsidRPr="00E33926">
        <w:t xml:space="preserve"> Ashrama, 2010.</w:t>
      </w:r>
    </w:p>
    <w:p w14:paraId="0D4D1477" w14:textId="77777777" w:rsidR="00E33926" w:rsidRPr="00E33926" w:rsidRDefault="00E33926" w:rsidP="00E33926">
      <w:pPr>
        <w:pStyle w:val="Heading3"/>
        <w:rPr>
          <w:sz w:val="24"/>
          <w:szCs w:val="24"/>
        </w:rPr>
      </w:pPr>
      <w:r w:rsidRPr="00E33926">
        <w:rPr>
          <w:sz w:val="24"/>
          <w:szCs w:val="24"/>
        </w:rPr>
        <w:t>4.7 Repeated Authors</w:t>
      </w:r>
    </w:p>
    <w:p w14:paraId="6116C643" w14:textId="77777777" w:rsidR="00E33926" w:rsidRPr="00E33926" w:rsidRDefault="00E33926" w:rsidP="00E33926">
      <w:pPr>
        <w:pStyle w:val="NormalWeb"/>
      </w:pPr>
      <w:r w:rsidRPr="00E33926">
        <w:rPr>
          <w:rStyle w:val="Strong"/>
        </w:rPr>
        <w:t>Use three hyphens (---) for entries by the same author:</w:t>
      </w:r>
    </w:p>
    <w:p w14:paraId="41C0D88C" w14:textId="77777777" w:rsidR="00E33926" w:rsidRPr="00E33926" w:rsidRDefault="00E33926" w:rsidP="00E33926">
      <w:pPr>
        <w:pStyle w:val="NormalWeb"/>
      </w:pPr>
      <w:r w:rsidRPr="00E33926">
        <w:rPr>
          <w:rStyle w:val="Strong"/>
        </w:rPr>
        <w:t>Example:</w:t>
      </w:r>
    </w:p>
    <w:p w14:paraId="1E405564" w14:textId="77777777" w:rsidR="00E33926" w:rsidRPr="00E33926" w:rsidRDefault="00E33926" w:rsidP="00E33926">
      <w:pPr>
        <w:pStyle w:val="NormalWeb"/>
      </w:pPr>
      <w:proofErr w:type="spellStart"/>
      <w:r w:rsidRPr="00E33926">
        <w:t>Ānandavardhana</w:t>
      </w:r>
      <w:proofErr w:type="spellEnd"/>
      <w:r w:rsidRPr="00E33926">
        <w:t xml:space="preserve">. </w:t>
      </w:r>
      <w:proofErr w:type="spellStart"/>
      <w:r w:rsidRPr="00E33926">
        <w:rPr>
          <w:rStyle w:val="Emphasis"/>
        </w:rPr>
        <w:t>Dhvanyāloka</w:t>
      </w:r>
      <w:proofErr w:type="spellEnd"/>
      <w:r w:rsidRPr="00E33926">
        <w:t xml:space="preserve">. Edited by </w:t>
      </w:r>
      <w:proofErr w:type="spellStart"/>
      <w:r w:rsidRPr="00E33926">
        <w:t>Pattabhirama</w:t>
      </w:r>
      <w:proofErr w:type="spellEnd"/>
      <w:r w:rsidRPr="00E33926">
        <w:t xml:space="preserve"> Shastri, </w:t>
      </w:r>
      <w:proofErr w:type="spellStart"/>
      <w:r w:rsidRPr="00E33926">
        <w:t>Jayakrishnadas</w:t>
      </w:r>
      <w:proofErr w:type="spellEnd"/>
      <w:r w:rsidRPr="00E33926">
        <w:t xml:space="preserve"> </w:t>
      </w:r>
      <w:proofErr w:type="spellStart"/>
      <w:r w:rsidRPr="00E33926">
        <w:t>Haridas</w:t>
      </w:r>
      <w:proofErr w:type="spellEnd"/>
      <w:r w:rsidRPr="00E33926">
        <w:t xml:space="preserve"> Gupta, 1940.</w:t>
      </w:r>
    </w:p>
    <w:p w14:paraId="2518B1B3" w14:textId="77777777" w:rsidR="00E33926" w:rsidRPr="00E33926" w:rsidRDefault="00E33926" w:rsidP="00E33926">
      <w:pPr>
        <w:pStyle w:val="NormalWeb"/>
      </w:pPr>
      <w:r w:rsidRPr="00E33926">
        <w:t xml:space="preserve">---. </w:t>
      </w:r>
      <w:proofErr w:type="spellStart"/>
      <w:r w:rsidRPr="00E33926">
        <w:rPr>
          <w:rStyle w:val="Emphasis"/>
        </w:rPr>
        <w:t>Dhvanyāloka</w:t>
      </w:r>
      <w:proofErr w:type="spellEnd"/>
      <w:r w:rsidRPr="00E33926">
        <w:t xml:space="preserve">. Edited by Shiv Prasad </w:t>
      </w:r>
      <w:proofErr w:type="spellStart"/>
      <w:r w:rsidRPr="00E33926">
        <w:t>Dvivedi</w:t>
      </w:r>
      <w:proofErr w:type="spellEnd"/>
      <w:r w:rsidRPr="00E33926">
        <w:t xml:space="preserve">, </w:t>
      </w:r>
      <w:proofErr w:type="spellStart"/>
      <w:r w:rsidRPr="00E33926">
        <w:t>Chaukhamba</w:t>
      </w:r>
      <w:proofErr w:type="spellEnd"/>
      <w:r w:rsidRPr="00E33926">
        <w:t xml:space="preserve"> </w:t>
      </w:r>
      <w:proofErr w:type="spellStart"/>
      <w:r w:rsidRPr="00E33926">
        <w:t>Surbharati</w:t>
      </w:r>
      <w:proofErr w:type="spellEnd"/>
      <w:r w:rsidRPr="00E33926">
        <w:t xml:space="preserve"> </w:t>
      </w:r>
      <w:proofErr w:type="spellStart"/>
      <w:r w:rsidRPr="00E33926">
        <w:t>Prakashan</w:t>
      </w:r>
      <w:proofErr w:type="spellEnd"/>
      <w:r w:rsidRPr="00E33926">
        <w:t>, 2015.</w:t>
      </w:r>
    </w:p>
    <w:p w14:paraId="3F65E7BC" w14:textId="77777777" w:rsidR="00E33926" w:rsidRPr="00E33926" w:rsidRDefault="00E33926" w:rsidP="00E33926">
      <w:pPr>
        <w:pStyle w:val="NormalWeb"/>
      </w:pPr>
      <w:r w:rsidRPr="00E33926">
        <w:rPr>
          <w:rStyle w:val="Strong"/>
        </w:rPr>
        <w:t>Order:</w:t>
      </w:r>
      <w:r w:rsidRPr="00E33926">
        <w:t xml:space="preserve"> Chronological (earliest publication first) when multiple works by same author.</w:t>
      </w:r>
    </w:p>
    <w:p w14:paraId="4377EA9E" w14:textId="77777777" w:rsidR="00E33926" w:rsidRPr="00E33926" w:rsidRDefault="00E33926" w:rsidP="00E33926">
      <w:pPr>
        <w:pStyle w:val="Heading3"/>
        <w:rPr>
          <w:sz w:val="24"/>
          <w:szCs w:val="24"/>
        </w:rPr>
      </w:pPr>
      <w:r w:rsidRPr="00E33926">
        <w:rPr>
          <w:sz w:val="24"/>
          <w:szCs w:val="24"/>
        </w:rPr>
        <w:t>4.8 Series Information</w:t>
      </w:r>
    </w:p>
    <w:p w14:paraId="6A7088A3" w14:textId="77777777" w:rsidR="00E33926" w:rsidRPr="00E33926" w:rsidRDefault="00E33926" w:rsidP="00E33926">
      <w:pPr>
        <w:pStyle w:val="NormalWeb"/>
      </w:pPr>
      <w:r w:rsidRPr="00E33926">
        <w:rPr>
          <w:rStyle w:val="Strong"/>
        </w:rPr>
        <w:t>Include at end of entry when available:</w:t>
      </w:r>
    </w:p>
    <w:p w14:paraId="7A36BBDD" w14:textId="77777777" w:rsidR="00E33926" w:rsidRPr="00E33926" w:rsidRDefault="00E33926" w:rsidP="00E33926">
      <w:pPr>
        <w:pStyle w:val="NormalWeb"/>
      </w:pPr>
      <w:r w:rsidRPr="00E33926">
        <w:rPr>
          <w:rStyle w:val="Strong"/>
        </w:rPr>
        <w:t>Format:</w:t>
      </w:r>
      <w:r w:rsidRPr="00E33926">
        <w:t xml:space="preserve"> Series Name, series number (if applicable).</w:t>
      </w:r>
    </w:p>
    <w:p w14:paraId="20D207A5" w14:textId="77777777" w:rsidR="00E33926" w:rsidRPr="00E33926" w:rsidRDefault="00E33926" w:rsidP="00E33926">
      <w:pPr>
        <w:pStyle w:val="NormalWeb"/>
      </w:pPr>
      <w:r w:rsidRPr="00E33926">
        <w:rPr>
          <w:rStyle w:val="Strong"/>
        </w:rPr>
        <w:t>Example:</w:t>
      </w:r>
    </w:p>
    <w:p w14:paraId="347C103F" w14:textId="77777777" w:rsidR="00E33926" w:rsidRPr="00E33926" w:rsidRDefault="00E33926" w:rsidP="00E33926">
      <w:pPr>
        <w:pStyle w:val="NormalWeb"/>
      </w:pPr>
      <w:proofErr w:type="spellStart"/>
      <w:r w:rsidRPr="00E33926">
        <w:t>Patañjali</w:t>
      </w:r>
      <w:proofErr w:type="spellEnd"/>
      <w:r w:rsidRPr="00E33926">
        <w:t xml:space="preserve">. </w:t>
      </w:r>
      <w:proofErr w:type="spellStart"/>
      <w:r w:rsidRPr="00E33926">
        <w:rPr>
          <w:rStyle w:val="Emphasis"/>
        </w:rPr>
        <w:t>Yogasūtram</w:t>
      </w:r>
      <w:proofErr w:type="spellEnd"/>
      <w:r w:rsidRPr="00E33926">
        <w:t xml:space="preserve">. Edited by </w:t>
      </w:r>
      <w:proofErr w:type="spellStart"/>
      <w:r w:rsidRPr="00E33926">
        <w:t>Dhundhiraj</w:t>
      </w:r>
      <w:proofErr w:type="spellEnd"/>
      <w:r w:rsidRPr="00E33926">
        <w:t xml:space="preserve"> </w:t>
      </w:r>
      <w:proofErr w:type="spellStart"/>
      <w:r w:rsidRPr="00E33926">
        <w:t>Śāstri</w:t>
      </w:r>
      <w:proofErr w:type="spellEnd"/>
      <w:r w:rsidRPr="00E33926">
        <w:t xml:space="preserve">, </w:t>
      </w:r>
      <w:proofErr w:type="spellStart"/>
      <w:r w:rsidRPr="00E33926">
        <w:t>Jaikrishnadas</w:t>
      </w:r>
      <w:proofErr w:type="spellEnd"/>
      <w:r w:rsidRPr="00E33926">
        <w:t xml:space="preserve"> </w:t>
      </w:r>
      <w:proofErr w:type="spellStart"/>
      <w:r w:rsidRPr="00E33926">
        <w:t>Haridas</w:t>
      </w:r>
      <w:proofErr w:type="spellEnd"/>
      <w:r w:rsidRPr="00E33926">
        <w:t xml:space="preserve"> Gupta, 1930. </w:t>
      </w:r>
      <w:proofErr w:type="spellStart"/>
      <w:r w:rsidRPr="00E33926">
        <w:t>Haridas</w:t>
      </w:r>
      <w:proofErr w:type="spellEnd"/>
      <w:r w:rsidRPr="00E33926">
        <w:t xml:space="preserve"> Sanskrit </w:t>
      </w:r>
      <w:proofErr w:type="spellStart"/>
      <w:r w:rsidRPr="00E33926">
        <w:t>Granthamala</w:t>
      </w:r>
      <w:proofErr w:type="spellEnd"/>
      <w:r w:rsidRPr="00E33926">
        <w:t xml:space="preserve"> 83.</w:t>
      </w:r>
    </w:p>
    <w:p w14:paraId="1688096C" w14:textId="77777777" w:rsidR="00E33926" w:rsidRPr="00E33926" w:rsidRDefault="00E33926" w:rsidP="00E33926">
      <w:pPr>
        <w:pStyle w:val="Heading3"/>
        <w:rPr>
          <w:sz w:val="24"/>
          <w:szCs w:val="24"/>
        </w:rPr>
      </w:pPr>
      <w:r w:rsidRPr="00E33926">
        <w:rPr>
          <w:sz w:val="24"/>
          <w:szCs w:val="24"/>
        </w:rPr>
        <w:t>4.9 Multi-Volume Works</w:t>
      </w:r>
    </w:p>
    <w:p w14:paraId="7BDE211D" w14:textId="77777777" w:rsidR="00E33926" w:rsidRPr="00E33926" w:rsidRDefault="00E33926" w:rsidP="00E33926">
      <w:pPr>
        <w:pStyle w:val="NormalWeb"/>
      </w:pPr>
      <w:r w:rsidRPr="00E33926">
        <w:rPr>
          <w:rStyle w:val="Strong"/>
        </w:rPr>
        <w:t>Format:</w:t>
      </w:r>
    </w:p>
    <w:p w14:paraId="13A94E2C" w14:textId="77777777" w:rsidR="00E33926" w:rsidRPr="00E33926" w:rsidRDefault="00E33926" w:rsidP="00E33926">
      <w:pPr>
        <w:pStyle w:val="NormalWeb"/>
      </w:pPr>
      <w:r w:rsidRPr="00E33926">
        <w:t xml:space="preserve">Author. </w:t>
      </w:r>
      <w:r w:rsidRPr="00E33926">
        <w:rPr>
          <w:rStyle w:val="Emphasis"/>
        </w:rPr>
        <w:t>Title</w:t>
      </w:r>
      <w:r w:rsidRPr="00E33926">
        <w:t>. Edited by Editor, Publisher, Year. Number vols.</w:t>
      </w:r>
    </w:p>
    <w:p w14:paraId="6128B28B" w14:textId="77777777" w:rsidR="00E33926" w:rsidRPr="00E33926" w:rsidRDefault="00E33926" w:rsidP="00E33926">
      <w:pPr>
        <w:pStyle w:val="NormalWeb"/>
      </w:pPr>
      <w:r w:rsidRPr="00E33926">
        <w:rPr>
          <w:rStyle w:val="Strong"/>
        </w:rPr>
        <w:t>Example:</w:t>
      </w:r>
    </w:p>
    <w:p w14:paraId="7156600D" w14:textId="77777777" w:rsidR="00E33926" w:rsidRPr="00E33926" w:rsidRDefault="00E33926" w:rsidP="00E33926">
      <w:pPr>
        <w:pStyle w:val="NormalWeb"/>
      </w:pPr>
      <w:proofErr w:type="spellStart"/>
      <w:r w:rsidRPr="00E33926">
        <w:t>Abhinavagupta</w:t>
      </w:r>
      <w:proofErr w:type="spellEnd"/>
      <w:r w:rsidRPr="00E33926">
        <w:t xml:space="preserve">. </w:t>
      </w:r>
      <w:proofErr w:type="spellStart"/>
      <w:r w:rsidRPr="00E33926">
        <w:rPr>
          <w:rStyle w:val="Emphasis"/>
        </w:rPr>
        <w:t>Abhinavabhāratī</w:t>
      </w:r>
      <w:proofErr w:type="spellEnd"/>
      <w:r w:rsidRPr="00E33926">
        <w:t xml:space="preserve">. Edited by R.S. Nagar, </w:t>
      </w:r>
      <w:proofErr w:type="spellStart"/>
      <w:r w:rsidRPr="00E33926">
        <w:t>Parimal</w:t>
      </w:r>
      <w:proofErr w:type="spellEnd"/>
      <w:r w:rsidRPr="00E33926">
        <w:t xml:space="preserve"> Publications, 1992-2006. 4 vols.</w:t>
      </w:r>
    </w:p>
    <w:p w14:paraId="19AFBF99" w14:textId="77777777" w:rsidR="00E33926" w:rsidRPr="00E33926" w:rsidRDefault="00E33926" w:rsidP="00E33926">
      <w:pPr>
        <w:pStyle w:val="Heading3"/>
        <w:rPr>
          <w:sz w:val="24"/>
          <w:szCs w:val="24"/>
        </w:rPr>
      </w:pPr>
      <w:r w:rsidRPr="00E33926">
        <w:rPr>
          <w:sz w:val="24"/>
          <w:szCs w:val="24"/>
        </w:rPr>
        <w:t>4.10 Modern Secondary Sources</w:t>
      </w:r>
    </w:p>
    <w:p w14:paraId="06560137" w14:textId="77777777" w:rsidR="00E33926" w:rsidRPr="00E33926" w:rsidRDefault="00E33926" w:rsidP="00E33926">
      <w:pPr>
        <w:pStyle w:val="NormalWeb"/>
      </w:pPr>
      <w:r w:rsidRPr="00E33926">
        <w:rPr>
          <w:rStyle w:val="Strong"/>
        </w:rPr>
        <w:lastRenderedPageBreak/>
        <w:t>Follow standard MLA format:</w:t>
      </w:r>
    </w:p>
    <w:p w14:paraId="2C794A09" w14:textId="77777777" w:rsidR="00E33926" w:rsidRPr="00E33926" w:rsidRDefault="00E33926" w:rsidP="00E33926">
      <w:pPr>
        <w:pStyle w:val="NormalWeb"/>
      </w:pPr>
      <w:r w:rsidRPr="00E33926">
        <w:rPr>
          <w:rStyle w:val="Strong"/>
        </w:rPr>
        <w:t>Book:</w:t>
      </w:r>
    </w:p>
    <w:p w14:paraId="441A17CE" w14:textId="77777777" w:rsidR="00E33926" w:rsidRPr="00E33926" w:rsidRDefault="00E33926" w:rsidP="00E33926">
      <w:pPr>
        <w:pStyle w:val="NormalWeb"/>
      </w:pPr>
      <w:r w:rsidRPr="00E33926">
        <w:t xml:space="preserve">Pollock, Sheldon. </w:t>
      </w:r>
      <w:r w:rsidRPr="00E33926">
        <w:rPr>
          <w:rStyle w:val="Emphasis"/>
        </w:rPr>
        <w:t>The Language of the Gods in the World of Men: Sanskrit, Culture, and Power in Premodern India</w:t>
      </w:r>
      <w:r w:rsidRPr="00E33926">
        <w:t>. University of California Press, 2006.</w:t>
      </w:r>
    </w:p>
    <w:p w14:paraId="38102030" w14:textId="77777777" w:rsidR="00E33926" w:rsidRPr="00E33926" w:rsidRDefault="00E33926" w:rsidP="00E33926">
      <w:pPr>
        <w:pStyle w:val="NormalWeb"/>
      </w:pPr>
      <w:r w:rsidRPr="00E33926">
        <w:rPr>
          <w:rStyle w:val="Strong"/>
        </w:rPr>
        <w:t>Journal Article:</w:t>
      </w:r>
    </w:p>
    <w:p w14:paraId="5DAFAFEC" w14:textId="77777777" w:rsidR="00E33926" w:rsidRPr="00E33926" w:rsidRDefault="00E33926" w:rsidP="00E33926">
      <w:pPr>
        <w:pStyle w:val="NormalWeb"/>
      </w:pPr>
      <w:r w:rsidRPr="00E33926">
        <w:t xml:space="preserve">Gerow, Edwin. "Rasa as a Category of Literary Criticism." </w:t>
      </w:r>
      <w:r w:rsidRPr="00E33926">
        <w:rPr>
          <w:rStyle w:val="Emphasis"/>
        </w:rPr>
        <w:t>Sanskrit and Indian Studies: Essays in Honour of Daniel H. H. Ingalls</w:t>
      </w:r>
      <w:r w:rsidRPr="00E33926">
        <w:t xml:space="preserve">, edited by Masatoshi </w:t>
      </w:r>
      <w:proofErr w:type="spellStart"/>
      <w:r w:rsidRPr="00E33926">
        <w:t>Nagatomi</w:t>
      </w:r>
      <w:proofErr w:type="spellEnd"/>
      <w:r w:rsidRPr="00E33926">
        <w:t xml:space="preserve"> et al., D. </w:t>
      </w:r>
      <w:proofErr w:type="spellStart"/>
      <w:r w:rsidRPr="00E33926">
        <w:t>Reidel</w:t>
      </w:r>
      <w:proofErr w:type="spellEnd"/>
      <w:r w:rsidRPr="00E33926">
        <w:t>, 1980, pp. 226-57.</w:t>
      </w:r>
    </w:p>
    <w:p w14:paraId="37FCCC73" w14:textId="77777777" w:rsidR="00E33926" w:rsidRPr="00E33926" w:rsidRDefault="00E33926" w:rsidP="00E33926">
      <w:pPr>
        <w:pStyle w:val="NormalWeb"/>
      </w:pPr>
      <w:r w:rsidRPr="00E33926">
        <w:rPr>
          <w:rStyle w:val="Strong"/>
        </w:rPr>
        <w:t>Edited Volume Chapter:</w:t>
      </w:r>
    </w:p>
    <w:p w14:paraId="783C17D7" w14:textId="77777777" w:rsidR="00E33926" w:rsidRPr="00E33926" w:rsidRDefault="00E33926" w:rsidP="00E33926">
      <w:pPr>
        <w:pStyle w:val="NormalWeb"/>
      </w:pPr>
      <w:proofErr w:type="spellStart"/>
      <w:r w:rsidRPr="00E33926">
        <w:t>Bronkhorst</w:t>
      </w:r>
      <w:proofErr w:type="spellEnd"/>
      <w:r w:rsidRPr="00E33926">
        <w:t xml:space="preserve">, Johannes. "The Peacock's Egg: </w:t>
      </w:r>
      <w:proofErr w:type="spellStart"/>
      <w:r w:rsidRPr="00E33926">
        <w:t>Bhartrhari</w:t>
      </w:r>
      <w:proofErr w:type="spellEnd"/>
      <w:r w:rsidRPr="00E33926">
        <w:t xml:space="preserve"> on Language and Reality." </w:t>
      </w:r>
      <w:proofErr w:type="spellStart"/>
      <w:r w:rsidRPr="00E33926">
        <w:rPr>
          <w:rStyle w:val="Emphasis"/>
        </w:rPr>
        <w:t>Bhartrhari</w:t>
      </w:r>
      <w:proofErr w:type="spellEnd"/>
      <w:r w:rsidRPr="00E33926">
        <w:rPr>
          <w:rStyle w:val="Emphasis"/>
        </w:rPr>
        <w:t>: Language, Thought and Reality</w:t>
      </w:r>
      <w:r w:rsidRPr="00E33926">
        <w:t xml:space="preserve">, edited by Madeleine </w:t>
      </w:r>
      <w:proofErr w:type="spellStart"/>
      <w:r w:rsidRPr="00E33926">
        <w:t>Biardeau</w:t>
      </w:r>
      <w:proofErr w:type="spellEnd"/>
      <w:r w:rsidRPr="00E33926">
        <w:t xml:space="preserve">, Motilal </w:t>
      </w:r>
      <w:proofErr w:type="spellStart"/>
      <w:r w:rsidRPr="00E33926">
        <w:t>Banarsidass</w:t>
      </w:r>
      <w:proofErr w:type="spellEnd"/>
      <w:r w:rsidRPr="00E33926">
        <w:t>, 2004, pp. 59-83.</w:t>
      </w:r>
    </w:p>
    <w:p w14:paraId="346B788F" w14:textId="77777777" w:rsidR="00E33926" w:rsidRPr="00E33926" w:rsidRDefault="00C6701A" w:rsidP="00E33926">
      <w:pPr>
        <w:rPr>
          <w:szCs w:val="24"/>
        </w:rPr>
      </w:pPr>
      <w:r w:rsidRPr="00C6701A">
        <w:rPr>
          <w:noProof/>
          <w:szCs w:val="24"/>
        </w:rPr>
        <w:pict w14:anchorId="148E5E86">
          <v:rect id="_x0000_i1036" alt="" style="width:451pt;height:.05pt;mso-width-percent:0;mso-height-percent:0;mso-width-percent:0;mso-height-percent:0" o:hralign="center" o:hrstd="t" o:hr="t" fillcolor="#a0a0a0" stroked="f"/>
        </w:pict>
      </w:r>
    </w:p>
    <w:p w14:paraId="19FCDDB1" w14:textId="77777777" w:rsidR="00E33926" w:rsidRPr="00E33926" w:rsidRDefault="00E33926" w:rsidP="00E33926">
      <w:pPr>
        <w:pStyle w:val="Heading2"/>
        <w:rPr>
          <w:sz w:val="24"/>
          <w:szCs w:val="24"/>
        </w:rPr>
      </w:pPr>
      <w:r w:rsidRPr="00E33926">
        <w:rPr>
          <w:sz w:val="24"/>
          <w:szCs w:val="24"/>
        </w:rPr>
        <w:t>5. Quotations</w:t>
      </w:r>
    </w:p>
    <w:p w14:paraId="14D19DAE" w14:textId="77777777" w:rsidR="00E33926" w:rsidRPr="00E33926" w:rsidRDefault="00E33926" w:rsidP="00E33926">
      <w:pPr>
        <w:pStyle w:val="Heading3"/>
        <w:rPr>
          <w:sz w:val="24"/>
          <w:szCs w:val="24"/>
        </w:rPr>
      </w:pPr>
      <w:r w:rsidRPr="00E33926">
        <w:rPr>
          <w:sz w:val="24"/>
          <w:szCs w:val="24"/>
        </w:rPr>
        <w:t>5.1 Short Quotations (Under 4 Lines)</w:t>
      </w:r>
    </w:p>
    <w:p w14:paraId="489ACF89" w14:textId="77777777" w:rsidR="00E33926" w:rsidRPr="00E33926" w:rsidRDefault="00E33926" w:rsidP="00E33926">
      <w:pPr>
        <w:pStyle w:val="NormalWeb"/>
      </w:pPr>
      <w:r w:rsidRPr="00E33926">
        <w:rPr>
          <w:rStyle w:val="Strong"/>
        </w:rPr>
        <w:t>In running text with quotation marks:</w:t>
      </w:r>
    </w:p>
    <w:p w14:paraId="7618A4DD" w14:textId="77777777" w:rsidR="00E33926" w:rsidRPr="00E33926" w:rsidRDefault="00E33926" w:rsidP="00E33926">
      <w:pPr>
        <w:pStyle w:val="NormalWeb"/>
      </w:pPr>
      <w:r w:rsidRPr="00E33926">
        <w:rPr>
          <w:rStyle w:val="Strong"/>
        </w:rPr>
        <w:t>Sanskrit:</w:t>
      </w:r>
    </w:p>
    <w:p w14:paraId="2A79BA48" w14:textId="77777777" w:rsidR="00E33926" w:rsidRPr="00E33926" w:rsidRDefault="00E33926" w:rsidP="00E33926">
      <w:pPr>
        <w:pStyle w:val="NormalWeb"/>
      </w:pPr>
      <w:proofErr w:type="spellStart"/>
      <w:r w:rsidRPr="00E33926">
        <w:t>Viśvanātha</w:t>
      </w:r>
      <w:proofErr w:type="spellEnd"/>
      <w:r w:rsidRPr="00E33926">
        <w:t xml:space="preserve"> states: "</w:t>
      </w:r>
      <w:proofErr w:type="spellStart"/>
      <w:r w:rsidRPr="00E33926">
        <w:t>Parasya</w:t>
      </w:r>
      <w:proofErr w:type="spellEnd"/>
      <w:r w:rsidRPr="00E33926">
        <w:t xml:space="preserve"> </w:t>
      </w:r>
      <w:proofErr w:type="spellStart"/>
      <w:r w:rsidRPr="00E33926">
        <w:t>na</w:t>
      </w:r>
      <w:proofErr w:type="spellEnd"/>
      <w:r w:rsidRPr="00E33926">
        <w:t xml:space="preserve"> </w:t>
      </w:r>
      <w:proofErr w:type="spellStart"/>
      <w:r w:rsidRPr="00E33926">
        <w:t>parasyeti</w:t>
      </w:r>
      <w:proofErr w:type="spellEnd"/>
      <w:r w:rsidRPr="00E33926">
        <w:t xml:space="preserve"> </w:t>
      </w:r>
      <w:proofErr w:type="spellStart"/>
      <w:r w:rsidRPr="00E33926">
        <w:t>mameti</w:t>
      </w:r>
      <w:proofErr w:type="spellEnd"/>
      <w:r w:rsidRPr="00E33926">
        <w:t xml:space="preserve"> </w:t>
      </w:r>
      <w:proofErr w:type="spellStart"/>
      <w:r w:rsidRPr="00E33926">
        <w:t>na</w:t>
      </w:r>
      <w:proofErr w:type="spellEnd"/>
      <w:r w:rsidRPr="00E33926">
        <w:t xml:space="preserve"> </w:t>
      </w:r>
      <w:proofErr w:type="spellStart"/>
      <w:r w:rsidRPr="00E33926">
        <w:t>mameti</w:t>
      </w:r>
      <w:proofErr w:type="spellEnd"/>
      <w:r w:rsidRPr="00E33926">
        <w:t xml:space="preserve"> ca" (</w:t>
      </w:r>
      <w:proofErr w:type="spellStart"/>
      <w:r w:rsidRPr="00E33926">
        <w:rPr>
          <w:rStyle w:val="Emphasis"/>
        </w:rPr>
        <w:t>Sāhityadarpaṇa</w:t>
      </w:r>
      <w:proofErr w:type="spellEnd"/>
      <w:r w:rsidRPr="00E33926">
        <w:t xml:space="preserve"> 3.12).</w:t>
      </w:r>
    </w:p>
    <w:p w14:paraId="1AEC29B6" w14:textId="77777777" w:rsidR="00E33926" w:rsidRPr="00E33926" w:rsidRDefault="00E33926" w:rsidP="00E33926">
      <w:pPr>
        <w:pStyle w:val="NormalWeb"/>
      </w:pPr>
      <w:r w:rsidRPr="00E33926">
        <w:rPr>
          <w:rStyle w:val="Strong"/>
        </w:rPr>
        <w:t>English:</w:t>
      </w:r>
    </w:p>
    <w:p w14:paraId="7108DE84" w14:textId="77777777" w:rsidR="00E33926" w:rsidRPr="00E33926" w:rsidRDefault="00E33926" w:rsidP="00E33926">
      <w:pPr>
        <w:pStyle w:val="NormalWeb"/>
      </w:pPr>
      <w:r w:rsidRPr="00E33926">
        <w:t xml:space="preserve">According to </w:t>
      </w:r>
      <w:proofErr w:type="spellStart"/>
      <w:r w:rsidRPr="00E33926">
        <w:t>Abhinavagupta</w:t>
      </w:r>
      <w:proofErr w:type="spellEnd"/>
      <w:r w:rsidRPr="00E33926">
        <w:t>, "rasa is the very soul of aesthetic experience."</w:t>
      </w:r>
    </w:p>
    <w:p w14:paraId="7C4D5F04" w14:textId="77777777" w:rsidR="00E33926" w:rsidRPr="00E33926" w:rsidRDefault="00E33926" w:rsidP="00E33926">
      <w:pPr>
        <w:pStyle w:val="Heading3"/>
        <w:rPr>
          <w:sz w:val="24"/>
          <w:szCs w:val="24"/>
        </w:rPr>
      </w:pPr>
      <w:r w:rsidRPr="00E33926">
        <w:rPr>
          <w:sz w:val="24"/>
          <w:szCs w:val="24"/>
        </w:rPr>
        <w:t>5.2 Block Quotations (4+ Lines of Prose, 3+ Lines of Poetry)</w:t>
      </w:r>
    </w:p>
    <w:p w14:paraId="3F432067" w14:textId="77777777" w:rsidR="00E33926" w:rsidRPr="00E33926" w:rsidRDefault="00E33926" w:rsidP="00E33926">
      <w:pPr>
        <w:pStyle w:val="NormalWeb"/>
      </w:pPr>
      <w:r w:rsidRPr="00E33926">
        <w:rPr>
          <w:rStyle w:val="Strong"/>
        </w:rPr>
        <w:t>Format:</w:t>
      </w:r>
    </w:p>
    <w:p w14:paraId="0D3EE451" w14:textId="77777777" w:rsidR="00E33926" w:rsidRPr="00E33926" w:rsidRDefault="00E33926" w:rsidP="00C6701A">
      <w:pPr>
        <w:numPr>
          <w:ilvl w:val="0"/>
          <w:numId w:val="14"/>
        </w:numPr>
        <w:spacing w:before="100" w:beforeAutospacing="1" w:after="100" w:afterAutospacing="1"/>
        <w:rPr>
          <w:szCs w:val="24"/>
        </w:rPr>
      </w:pPr>
      <w:r w:rsidRPr="00E33926">
        <w:rPr>
          <w:szCs w:val="24"/>
        </w:rPr>
        <w:t>Indent 0.5 inches (1.27 cm) from left margin</w:t>
      </w:r>
    </w:p>
    <w:p w14:paraId="40C9A32F" w14:textId="77777777" w:rsidR="00E33926" w:rsidRPr="00E33926" w:rsidRDefault="00E33926" w:rsidP="00C6701A">
      <w:pPr>
        <w:numPr>
          <w:ilvl w:val="0"/>
          <w:numId w:val="14"/>
        </w:numPr>
        <w:spacing w:before="100" w:beforeAutospacing="1" w:after="100" w:afterAutospacing="1"/>
        <w:rPr>
          <w:szCs w:val="24"/>
        </w:rPr>
      </w:pPr>
      <w:r w:rsidRPr="00E33926">
        <w:rPr>
          <w:szCs w:val="24"/>
        </w:rPr>
        <w:t>No quotation marks</w:t>
      </w:r>
    </w:p>
    <w:p w14:paraId="12861EEA" w14:textId="77777777" w:rsidR="00E33926" w:rsidRPr="00E33926" w:rsidRDefault="00E33926" w:rsidP="00C6701A">
      <w:pPr>
        <w:numPr>
          <w:ilvl w:val="0"/>
          <w:numId w:val="14"/>
        </w:numPr>
        <w:spacing w:before="100" w:beforeAutospacing="1" w:after="100" w:afterAutospacing="1"/>
        <w:rPr>
          <w:szCs w:val="24"/>
        </w:rPr>
      </w:pPr>
      <w:r w:rsidRPr="00E33926">
        <w:rPr>
          <w:szCs w:val="24"/>
        </w:rPr>
        <w:t>Roman type for Sanskrit (with IAST diacritics)</w:t>
      </w:r>
    </w:p>
    <w:p w14:paraId="3E5CAC82" w14:textId="77777777" w:rsidR="00E33926" w:rsidRPr="00E33926" w:rsidRDefault="00E33926" w:rsidP="00C6701A">
      <w:pPr>
        <w:numPr>
          <w:ilvl w:val="0"/>
          <w:numId w:val="14"/>
        </w:numPr>
        <w:spacing w:before="100" w:beforeAutospacing="1" w:after="100" w:afterAutospacing="1"/>
        <w:rPr>
          <w:szCs w:val="24"/>
        </w:rPr>
      </w:pPr>
      <w:r w:rsidRPr="00E33926">
        <w:rPr>
          <w:szCs w:val="24"/>
        </w:rPr>
        <w:t>Citation after closing punctuation</w:t>
      </w:r>
    </w:p>
    <w:p w14:paraId="0452C53B" w14:textId="77777777" w:rsidR="00E33926" w:rsidRPr="00E33926" w:rsidRDefault="00E33926" w:rsidP="00E33926">
      <w:pPr>
        <w:pStyle w:val="NormalWeb"/>
      </w:pPr>
      <w:r w:rsidRPr="00E33926">
        <w:rPr>
          <w:rStyle w:val="Strong"/>
        </w:rPr>
        <w:t>Sanskrit Verse Example:</w:t>
      </w:r>
    </w:p>
    <w:p w14:paraId="76651F47" w14:textId="77777777" w:rsidR="00E33926" w:rsidRPr="00E33926" w:rsidRDefault="00E33926" w:rsidP="00E33926">
      <w:pPr>
        <w:pStyle w:val="NormalWeb"/>
      </w:pPr>
      <w:proofErr w:type="spellStart"/>
      <w:r w:rsidRPr="00E33926">
        <w:t>Pādāgrasthitayā</w:t>
      </w:r>
      <w:proofErr w:type="spellEnd"/>
      <w:r w:rsidRPr="00E33926">
        <w:t xml:space="preserve"> </w:t>
      </w:r>
      <w:proofErr w:type="spellStart"/>
      <w:r w:rsidRPr="00E33926">
        <w:t>muhuḥ</w:t>
      </w:r>
      <w:proofErr w:type="spellEnd"/>
      <w:r w:rsidRPr="00E33926">
        <w:t xml:space="preserve"> </w:t>
      </w:r>
      <w:proofErr w:type="spellStart"/>
      <w:r w:rsidRPr="00E33926">
        <w:t>stanabhareṇānītayā</w:t>
      </w:r>
      <w:proofErr w:type="spellEnd"/>
      <w:r w:rsidRPr="00E33926">
        <w:t xml:space="preserve"> </w:t>
      </w:r>
      <w:proofErr w:type="spellStart"/>
      <w:r w:rsidRPr="00E33926">
        <w:t>namratāṃ</w:t>
      </w:r>
      <w:proofErr w:type="spellEnd"/>
    </w:p>
    <w:p w14:paraId="206DE580" w14:textId="77777777" w:rsidR="00E33926" w:rsidRPr="00E33926" w:rsidRDefault="00E33926" w:rsidP="00E33926">
      <w:pPr>
        <w:pStyle w:val="NormalWeb"/>
      </w:pPr>
      <w:proofErr w:type="spellStart"/>
      <w:r w:rsidRPr="00E33926">
        <w:t>Śambhoḥ</w:t>
      </w:r>
      <w:proofErr w:type="spellEnd"/>
      <w:r w:rsidRPr="00E33926">
        <w:t xml:space="preserve"> </w:t>
      </w:r>
      <w:proofErr w:type="spellStart"/>
      <w:r w:rsidRPr="00E33926">
        <w:t>saspṛhalocanatrayapathaṃ</w:t>
      </w:r>
      <w:proofErr w:type="spellEnd"/>
      <w:r w:rsidRPr="00E33926">
        <w:t xml:space="preserve"> </w:t>
      </w:r>
      <w:proofErr w:type="spellStart"/>
      <w:r w:rsidRPr="00E33926">
        <w:t>yāntyā</w:t>
      </w:r>
      <w:proofErr w:type="spellEnd"/>
      <w:r w:rsidRPr="00E33926">
        <w:t xml:space="preserve"> </w:t>
      </w:r>
      <w:proofErr w:type="spellStart"/>
      <w:r w:rsidRPr="00E33926">
        <w:t>tadārādhane</w:t>
      </w:r>
      <w:proofErr w:type="spellEnd"/>
      <w:r w:rsidRPr="00E33926">
        <w:t>.</w:t>
      </w:r>
    </w:p>
    <w:p w14:paraId="330A18F9" w14:textId="77777777" w:rsidR="00E33926" w:rsidRPr="00E33926" w:rsidRDefault="00E33926" w:rsidP="00E33926">
      <w:pPr>
        <w:pStyle w:val="NormalWeb"/>
      </w:pPr>
      <w:proofErr w:type="spellStart"/>
      <w:r w:rsidRPr="00E33926">
        <w:lastRenderedPageBreak/>
        <w:t>Hrīmatyā</w:t>
      </w:r>
      <w:proofErr w:type="spellEnd"/>
      <w:r w:rsidRPr="00E33926">
        <w:t xml:space="preserve"> </w:t>
      </w:r>
      <w:proofErr w:type="spellStart"/>
      <w:r w:rsidRPr="00E33926">
        <w:t>śirasīhitaḥ</w:t>
      </w:r>
      <w:proofErr w:type="spellEnd"/>
      <w:r w:rsidRPr="00E33926">
        <w:t xml:space="preserve"> </w:t>
      </w:r>
      <w:proofErr w:type="spellStart"/>
      <w:r w:rsidRPr="00E33926">
        <w:t>sapulakasvedodgamotkampayā</w:t>
      </w:r>
      <w:proofErr w:type="spellEnd"/>
    </w:p>
    <w:p w14:paraId="256CC826" w14:textId="77777777" w:rsidR="00E33926" w:rsidRPr="00E33926" w:rsidRDefault="00E33926" w:rsidP="00E33926">
      <w:pPr>
        <w:pStyle w:val="NormalWeb"/>
      </w:pPr>
      <w:proofErr w:type="spellStart"/>
      <w:r w:rsidRPr="00E33926">
        <w:t>Viśliṣyan</w:t>
      </w:r>
      <w:proofErr w:type="spellEnd"/>
      <w:r w:rsidRPr="00E33926">
        <w:t xml:space="preserve"> </w:t>
      </w:r>
      <w:proofErr w:type="spellStart"/>
      <w:r w:rsidRPr="00E33926">
        <w:t>kusumāñjalirgirijayā</w:t>
      </w:r>
      <w:proofErr w:type="spellEnd"/>
      <w:r w:rsidRPr="00E33926">
        <w:t xml:space="preserve"> </w:t>
      </w:r>
      <w:proofErr w:type="spellStart"/>
      <w:r w:rsidRPr="00E33926">
        <w:t>kṣipto'ntare</w:t>
      </w:r>
      <w:proofErr w:type="spellEnd"/>
      <w:r w:rsidRPr="00E33926">
        <w:t xml:space="preserve"> </w:t>
      </w:r>
      <w:proofErr w:type="spellStart"/>
      <w:r w:rsidRPr="00E33926">
        <w:t>pātu</w:t>
      </w:r>
      <w:proofErr w:type="spellEnd"/>
      <w:r w:rsidRPr="00E33926">
        <w:t xml:space="preserve"> </w:t>
      </w:r>
      <w:proofErr w:type="spellStart"/>
      <w:r w:rsidRPr="00E33926">
        <w:t>vaḥ</w:t>
      </w:r>
      <w:proofErr w:type="spellEnd"/>
      <w:r w:rsidRPr="00E33926">
        <w:t>. (</w:t>
      </w:r>
      <w:proofErr w:type="spellStart"/>
      <w:r w:rsidRPr="00E33926">
        <w:t>Śrīharṣa</w:t>
      </w:r>
      <w:proofErr w:type="spellEnd"/>
      <w:r w:rsidRPr="00E33926">
        <w:t xml:space="preserve">, </w:t>
      </w:r>
      <w:proofErr w:type="spellStart"/>
      <w:r w:rsidRPr="00E33926">
        <w:rPr>
          <w:rStyle w:val="Emphasis"/>
        </w:rPr>
        <w:t>Ratnāvalī</w:t>
      </w:r>
      <w:proofErr w:type="spellEnd"/>
      <w:r w:rsidRPr="00E33926">
        <w:t xml:space="preserve"> 1.1)</w:t>
      </w:r>
    </w:p>
    <w:p w14:paraId="59471C6A" w14:textId="77777777" w:rsidR="00E33926" w:rsidRPr="00E33926" w:rsidRDefault="00E33926" w:rsidP="00E33926">
      <w:pPr>
        <w:pStyle w:val="NormalWeb"/>
      </w:pPr>
      <w:r w:rsidRPr="00E33926">
        <w:rPr>
          <w:rStyle w:val="Strong"/>
        </w:rPr>
        <w:t>Translation follows in regular paragraph format (not block quote):</w:t>
      </w:r>
    </w:p>
    <w:p w14:paraId="1819FAB5" w14:textId="77777777" w:rsidR="00E33926" w:rsidRPr="00E33926" w:rsidRDefault="00E33926" w:rsidP="00E33926">
      <w:pPr>
        <w:pStyle w:val="NormalWeb"/>
      </w:pPr>
      <w:proofErr w:type="spellStart"/>
      <w:r w:rsidRPr="00E33926">
        <w:t>Devī</w:t>
      </w:r>
      <w:proofErr w:type="spellEnd"/>
      <w:r w:rsidRPr="00E33926">
        <w:t xml:space="preserve"> </w:t>
      </w:r>
      <w:proofErr w:type="spellStart"/>
      <w:r w:rsidRPr="00E33926">
        <w:t>Pārvatī</w:t>
      </w:r>
      <w:proofErr w:type="spellEnd"/>
      <w:r w:rsidRPr="00E33926">
        <w:t xml:space="preserve"> was trying to offer flowers on the head of Śiva. She elevated herself on her toes, softly leaning forward due to the weight of her bosoms. Noticing Śiva passionately looking at her with his three eyes, she got </w:t>
      </w:r>
      <w:proofErr w:type="spellStart"/>
      <w:r w:rsidRPr="00E33926">
        <w:t>goosebumps</w:t>
      </w:r>
      <w:proofErr w:type="spellEnd"/>
      <w:r w:rsidRPr="00E33926">
        <w:t xml:space="preserve"> out of shyness...</w:t>
      </w:r>
    </w:p>
    <w:p w14:paraId="37B3B052" w14:textId="77777777" w:rsidR="00E33926" w:rsidRPr="00E33926" w:rsidRDefault="00E33926" w:rsidP="00E33926">
      <w:pPr>
        <w:pStyle w:val="Heading3"/>
        <w:rPr>
          <w:sz w:val="24"/>
          <w:szCs w:val="24"/>
        </w:rPr>
      </w:pPr>
      <w:r w:rsidRPr="00E33926">
        <w:rPr>
          <w:sz w:val="24"/>
          <w:szCs w:val="24"/>
        </w:rPr>
        <w:t>5.3 Ellipses in Quotations</w:t>
      </w:r>
    </w:p>
    <w:p w14:paraId="038006F8" w14:textId="77777777" w:rsidR="00E33926" w:rsidRPr="00E33926" w:rsidRDefault="00E33926" w:rsidP="00E33926">
      <w:pPr>
        <w:pStyle w:val="NormalWeb"/>
      </w:pPr>
      <w:r w:rsidRPr="00E33926">
        <w:rPr>
          <w:rStyle w:val="Strong"/>
        </w:rPr>
        <w:t>Format:</w:t>
      </w:r>
      <w:r w:rsidRPr="00E33926">
        <w:t xml:space="preserve"> Space period space period space period space ( . . . )</w:t>
      </w:r>
    </w:p>
    <w:p w14:paraId="61980F04" w14:textId="77777777" w:rsidR="00E33926" w:rsidRPr="00E33926" w:rsidRDefault="00E33926" w:rsidP="00E33926">
      <w:pPr>
        <w:pStyle w:val="NormalWeb"/>
      </w:pPr>
      <w:r w:rsidRPr="00E33926">
        <w:rPr>
          <w:rStyle w:val="Strong"/>
        </w:rPr>
        <w:t>NOT:</w:t>
      </w:r>
      <w:r w:rsidRPr="00E33926">
        <w:t xml:space="preserve"> Three periods with no spaces (...)</w:t>
      </w:r>
    </w:p>
    <w:p w14:paraId="2184EBC4" w14:textId="77777777" w:rsidR="00E33926" w:rsidRPr="00E33926" w:rsidRDefault="00E33926" w:rsidP="00E33926">
      <w:pPr>
        <w:pStyle w:val="NormalWeb"/>
      </w:pPr>
      <w:r w:rsidRPr="00E33926">
        <w:rPr>
          <w:rStyle w:val="Strong"/>
        </w:rPr>
        <w:t>Example:</w:t>
      </w:r>
    </w:p>
    <w:p w14:paraId="0355737B" w14:textId="77777777" w:rsidR="00E33926" w:rsidRPr="00E33926" w:rsidRDefault="00E33926" w:rsidP="00E33926">
      <w:pPr>
        <w:pStyle w:val="NormalWeb"/>
      </w:pPr>
      <w:r w:rsidRPr="00E33926">
        <w:t>"</w:t>
      </w:r>
      <w:proofErr w:type="spellStart"/>
      <w:r w:rsidRPr="00E33926">
        <w:t>Vākyaṃ</w:t>
      </w:r>
      <w:proofErr w:type="spellEnd"/>
      <w:r w:rsidRPr="00E33926">
        <w:t xml:space="preserve"> </w:t>
      </w:r>
      <w:proofErr w:type="spellStart"/>
      <w:r w:rsidRPr="00E33926">
        <w:t>rasātmakaṃ</w:t>
      </w:r>
      <w:proofErr w:type="spellEnd"/>
      <w:r w:rsidRPr="00E33926">
        <w:t xml:space="preserve"> </w:t>
      </w:r>
      <w:proofErr w:type="spellStart"/>
      <w:r w:rsidRPr="00E33926">
        <w:t>kāvyam</w:t>
      </w:r>
      <w:proofErr w:type="spellEnd"/>
      <w:r w:rsidRPr="00E33926">
        <w:t xml:space="preserve">. . . . rasa </w:t>
      </w:r>
      <w:proofErr w:type="spellStart"/>
      <w:r w:rsidRPr="00E33926">
        <w:t>evātmā</w:t>
      </w:r>
      <w:proofErr w:type="spellEnd"/>
      <w:r w:rsidRPr="00E33926">
        <w:t xml:space="preserve"> </w:t>
      </w:r>
      <w:proofErr w:type="spellStart"/>
      <w:r w:rsidRPr="00E33926">
        <w:t>sārarūpatayā</w:t>
      </w:r>
      <w:proofErr w:type="spellEnd"/>
      <w:r w:rsidRPr="00E33926">
        <w:t xml:space="preserve"> </w:t>
      </w:r>
      <w:proofErr w:type="spellStart"/>
      <w:r w:rsidRPr="00E33926">
        <w:t>jīvanādhāyako</w:t>
      </w:r>
      <w:proofErr w:type="spellEnd"/>
      <w:r w:rsidRPr="00E33926">
        <w:t xml:space="preserve"> </w:t>
      </w:r>
      <w:proofErr w:type="spellStart"/>
      <w:r w:rsidRPr="00E33926">
        <w:t>yasya</w:t>
      </w:r>
      <w:proofErr w:type="spellEnd"/>
      <w:r w:rsidRPr="00E33926">
        <w:t>" (</w:t>
      </w:r>
      <w:proofErr w:type="spellStart"/>
      <w:r w:rsidRPr="00E33926">
        <w:t>Viśvanātha</w:t>
      </w:r>
      <w:proofErr w:type="spellEnd"/>
      <w:r w:rsidRPr="00E33926">
        <w:t xml:space="preserve">, </w:t>
      </w:r>
      <w:proofErr w:type="spellStart"/>
      <w:r w:rsidRPr="00E33926">
        <w:rPr>
          <w:rStyle w:val="Emphasis"/>
        </w:rPr>
        <w:t>Sāhityadarpaṇa</w:t>
      </w:r>
      <w:proofErr w:type="spellEnd"/>
      <w:r w:rsidRPr="00E33926">
        <w:t>, pp. 20-21).</w:t>
      </w:r>
    </w:p>
    <w:p w14:paraId="003BEEC8" w14:textId="77777777" w:rsidR="00E33926" w:rsidRPr="00E33926" w:rsidRDefault="00E33926" w:rsidP="00E33926">
      <w:pPr>
        <w:pStyle w:val="Heading3"/>
        <w:rPr>
          <w:sz w:val="24"/>
          <w:szCs w:val="24"/>
        </w:rPr>
      </w:pPr>
      <w:r w:rsidRPr="00E33926">
        <w:rPr>
          <w:sz w:val="24"/>
          <w:szCs w:val="24"/>
        </w:rPr>
        <w:t>5.4 Translations Accompanying Sanskrit</w:t>
      </w:r>
    </w:p>
    <w:p w14:paraId="164431DF" w14:textId="77777777" w:rsidR="00E33926" w:rsidRPr="00E33926" w:rsidRDefault="00E33926" w:rsidP="00E33926">
      <w:pPr>
        <w:pStyle w:val="NormalWeb"/>
      </w:pPr>
      <w:r w:rsidRPr="00E33926">
        <w:rPr>
          <w:rStyle w:val="Strong"/>
        </w:rPr>
        <w:t>Option 1: Sequential (Recommended for longer passages)</w:t>
      </w:r>
    </w:p>
    <w:p w14:paraId="5139E8DE" w14:textId="77777777" w:rsidR="00E33926" w:rsidRPr="00E33926" w:rsidRDefault="00E33926" w:rsidP="00E33926">
      <w:pPr>
        <w:pStyle w:val="NormalWeb"/>
      </w:pPr>
      <w:r w:rsidRPr="00E33926">
        <w:t>Sanskrit text in block quote, translation immediately following in prose.</w:t>
      </w:r>
    </w:p>
    <w:p w14:paraId="35A75EFA" w14:textId="77777777" w:rsidR="00E33926" w:rsidRPr="00E33926" w:rsidRDefault="00E33926" w:rsidP="00E33926">
      <w:pPr>
        <w:pStyle w:val="NormalWeb"/>
      </w:pPr>
      <w:r w:rsidRPr="00E33926">
        <w:rPr>
          <w:rStyle w:val="Strong"/>
        </w:rPr>
        <w:t>Option 2: Integrated (For shorter quotes)</w:t>
      </w:r>
    </w:p>
    <w:p w14:paraId="70F37010" w14:textId="77777777" w:rsidR="00E33926" w:rsidRPr="00E33926" w:rsidRDefault="00E33926" w:rsidP="00E33926">
      <w:pPr>
        <w:pStyle w:val="NormalWeb"/>
      </w:pPr>
      <w:r w:rsidRPr="00E33926">
        <w:t xml:space="preserve">The </w:t>
      </w:r>
      <w:proofErr w:type="spellStart"/>
      <w:r w:rsidRPr="00E33926">
        <w:rPr>
          <w:rStyle w:val="Emphasis"/>
        </w:rPr>
        <w:t>Gītā</w:t>
      </w:r>
      <w:proofErr w:type="spellEnd"/>
      <w:r w:rsidRPr="00E33926">
        <w:t xml:space="preserve"> teaches: "</w:t>
      </w:r>
      <w:proofErr w:type="spellStart"/>
      <w:r w:rsidRPr="00E33926">
        <w:t>Rāgadveṣaviyuktaistu</w:t>
      </w:r>
      <w:proofErr w:type="spellEnd"/>
      <w:r w:rsidRPr="00E33926">
        <w:t xml:space="preserve"> </w:t>
      </w:r>
      <w:proofErr w:type="spellStart"/>
      <w:r w:rsidRPr="00E33926">
        <w:t>viṣayān</w:t>
      </w:r>
      <w:proofErr w:type="spellEnd"/>
      <w:r w:rsidRPr="00E33926">
        <w:t xml:space="preserve"> </w:t>
      </w:r>
      <w:proofErr w:type="spellStart"/>
      <w:r w:rsidRPr="00E33926">
        <w:t>indriyaiścaran</w:t>
      </w:r>
      <w:proofErr w:type="spellEnd"/>
      <w:r w:rsidRPr="00E33926">
        <w:t>" (2.64)—one should engage with sense objects free from attraction and aversion.</w:t>
      </w:r>
    </w:p>
    <w:p w14:paraId="461F0E72" w14:textId="77777777" w:rsidR="00E33926" w:rsidRPr="00E33926" w:rsidRDefault="00E33926" w:rsidP="00E33926">
      <w:pPr>
        <w:pStyle w:val="Heading3"/>
        <w:rPr>
          <w:sz w:val="24"/>
          <w:szCs w:val="24"/>
        </w:rPr>
      </w:pPr>
      <w:r w:rsidRPr="00E33926">
        <w:rPr>
          <w:sz w:val="24"/>
          <w:szCs w:val="24"/>
        </w:rPr>
        <w:t xml:space="preserve">5.5 Sanskrit in </w:t>
      </w:r>
      <w:proofErr w:type="spellStart"/>
      <w:r w:rsidRPr="00E33926">
        <w:rPr>
          <w:sz w:val="24"/>
          <w:szCs w:val="24"/>
        </w:rPr>
        <w:t>Devanāgarī</w:t>
      </w:r>
      <w:proofErr w:type="spellEnd"/>
      <w:r w:rsidRPr="00E33926">
        <w:rPr>
          <w:sz w:val="24"/>
          <w:szCs w:val="24"/>
        </w:rPr>
        <w:t xml:space="preserve"> Script</w:t>
      </w:r>
    </w:p>
    <w:p w14:paraId="307A1657" w14:textId="77777777" w:rsidR="00E33926" w:rsidRPr="00E33926" w:rsidRDefault="00E33926" w:rsidP="00E33926">
      <w:pPr>
        <w:pStyle w:val="NormalWeb"/>
      </w:pPr>
      <w:r w:rsidRPr="00E33926">
        <w:rPr>
          <w:rStyle w:val="Strong"/>
        </w:rPr>
        <w:t xml:space="preserve">Generally not used in </w:t>
      </w:r>
      <w:proofErr w:type="spellStart"/>
      <w:r w:rsidRPr="00E33926">
        <w:rPr>
          <w:rStyle w:val="Strong"/>
        </w:rPr>
        <w:t>Poorvam</w:t>
      </w:r>
      <w:proofErr w:type="spellEnd"/>
      <w:r w:rsidRPr="00E33926">
        <w:rPr>
          <w:rStyle w:val="Strong"/>
        </w:rPr>
        <w:t xml:space="preserve"> unless:</w:t>
      </w:r>
    </w:p>
    <w:p w14:paraId="56B7C2CC" w14:textId="77777777" w:rsidR="00E33926" w:rsidRPr="00E33926" w:rsidRDefault="00E33926" w:rsidP="00C6701A">
      <w:pPr>
        <w:numPr>
          <w:ilvl w:val="0"/>
          <w:numId w:val="15"/>
        </w:numPr>
        <w:spacing w:before="100" w:beforeAutospacing="1" w:after="100" w:afterAutospacing="1"/>
        <w:rPr>
          <w:szCs w:val="24"/>
        </w:rPr>
      </w:pPr>
      <w:r w:rsidRPr="00E33926">
        <w:rPr>
          <w:szCs w:val="24"/>
        </w:rPr>
        <w:t>Manuscript specifically discusses script/orthography</w:t>
      </w:r>
    </w:p>
    <w:p w14:paraId="62B8F8FA" w14:textId="77777777" w:rsidR="00E33926" w:rsidRPr="00E33926" w:rsidRDefault="00E33926" w:rsidP="00C6701A">
      <w:pPr>
        <w:numPr>
          <w:ilvl w:val="0"/>
          <w:numId w:val="15"/>
        </w:numPr>
        <w:spacing w:before="100" w:beforeAutospacing="1" w:after="100" w:afterAutospacing="1"/>
        <w:rPr>
          <w:szCs w:val="24"/>
        </w:rPr>
      </w:pPr>
      <w:r w:rsidRPr="00E33926">
        <w:rPr>
          <w:szCs w:val="24"/>
        </w:rPr>
        <w:t>Ambiguity exists in transliteration</w:t>
      </w:r>
    </w:p>
    <w:p w14:paraId="6D348C19" w14:textId="77777777" w:rsidR="00E33926" w:rsidRPr="00E33926" w:rsidRDefault="00E33926" w:rsidP="00C6701A">
      <w:pPr>
        <w:numPr>
          <w:ilvl w:val="0"/>
          <w:numId w:val="15"/>
        </w:numPr>
        <w:spacing w:before="100" w:beforeAutospacing="1" w:after="100" w:afterAutospacing="1"/>
        <w:rPr>
          <w:szCs w:val="24"/>
        </w:rPr>
      </w:pPr>
      <w:r w:rsidRPr="00E33926">
        <w:rPr>
          <w:szCs w:val="24"/>
        </w:rPr>
        <w:t>Original manuscript evidence is being presented</w:t>
      </w:r>
    </w:p>
    <w:p w14:paraId="13EF8FE6" w14:textId="77777777" w:rsidR="00E33926" w:rsidRPr="00E33926" w:rsidRDefault="00E33926" w:rsidP="00E33926">
      <w:pPr>
        <w:pStyle w:val="NormalWeb"/>
      </w:pPr>
      <w:r w:rsidRPr="00E33926">
        <w:rPr>
          <w:rStyle w:val="Strong"/>
        </w:rPr>
        <w:t>When used:</w:t>
      </w:r>
      <w:r w:rsidRPr="00E33926">
        <w:t xml:space="preserve"> Include IAST transliteration in parentheses or footnote.</w:t>
      </w:r>
    </w:p>
    <w:p w14:paraId="687024EC" w14:textId="77777777" w:rsidR="00E33926" w:rsidRPr="00E33926" w:rsidRDefault="00C6701A" w:rsidP="00E33926">
      <w:pPr>
        <w:rPr>
          <w:szCs w:val="24"/>
        </w:rPr>
      </w:pPr>
      <w:r w:rsidRPr="00C6701A">
        <w:rPr>
          <w:noProof/>
          <w:szCs w:val="24"/>
        </w:rPr>
        <w:pict w14:anchorId="34CD03A9">
          <v:rect id="_x0000_i1035" alt="" style="width:451pt;height:.05pt;mso-width-percent:0;mso-height-percent:0;mso-width-percent:0;mso-height-percent:0" o:hralign="center" o:hrstd="t" o:hr="t" fillcolor="#a0a0a0" stroked="f"/>
        </w:pict>
      </w:r>
    </w:p>
    <w:p w14:paraId="31455EAE" w14:textId="77777777" w:rsidR="00E33926" w:rsidRPr="00E33926" w:rsidRDefault="00E33926" w:rsidP="00E33926">
      <w:pPr>
        <w:pStyle w:val="Heading2"/>
        <w:rPr>
          <w:sz w:val="24"/>
          <w:szCs w:val="24"/>
        </w:rPr>
      </w:pPr>
      <w:r w:rsidRPr="00E33926">
        <w:rPr>
          <w:sz w:val="24"/>
          <w:szCs w:val="24"/>
        </w:rPr>
        <w:t>6. Keywords</w:t>
      </w:r>
    </w:p>
    <w:p w14:paraId="4D4E1718" w14:textId="77777777" w:rsidR="00E33926" w:rsidRPr="00E33926" w:rsidRDefault="00E33926" w:rsidP="00E33926">
      <w:pPr>
        <w:pStyle w:val="Heading3"/>
        <w:rPr>
          <w:sz w:val="24"/>
          <w:szCs w:val="24"/>
        </w:rPr>
      </w:pPr>
      <w:r w:rsidRPr="00E33926">
        <w:rPr>
          <w:sz w:val="24"/>
          <w:szCs w:val="24"/>
        </w:rPr>
        <w:t>6.1 Number</w:t>
      </w:r>
    </w:p>
    <w:p w14:paraId="47D8E469" w14:textId="77777777" w:rsidR="00E33926" w:rsidRPr="00E33926" w:rsidRDefault="00E33926" w:rsidP="00E33926">
      <w:pPr>
        <w:pStyle w:val="NormalWeb"/>
      </w:pPr>
      <w:r w:rsidRPr="00E33926">
        <w:rPr>
          <w:rStyle w:val="Strong"/>
        </w:rPr>
        <w:t>5-7 keywords</w:t>
      </w:r>
      <w:r w:rsidRPr="00E33926">
        <w:t xml:space="preserve"> required for all submissions.</w:t>
      </w:r>
    </w:p>
    <w:p w14:paraId="66BF712D" w14:textId="77777777" w:rsidR="00E33926" w:rsidRPr="00E33926" w:rsidRDefault="00E33926" w:rsidP="00E33926">
      <w:pPr>
        <w:pStyle w:val="Heading3"/>
        <w:rPr>
          <w:sz w:val="24"/>
          <w:szCs w:val="24"/>
        </w:rPr>
      </w:pPr>
      <w:r w:rsidRPr="00E33926">
        <w:rPr>
          <w:sz w:val="24"/>
          <w:szCs w:val="24"/>
        </w:rPr>
        <w:lastRenderedPageBreak/>
        <w:t>6.2 Format</w:t>
      </w:r>
    </w:p>
    <w:p w14:paraId="5965ADCD" w14:textId="77777777" w:rsidR="00E33926" w:rsidRPr="00E33926" w:rsidRDefault="00E33926" w:rsidP="00C6701A">
      <w:pPr>
        <w:numPr>
          <w:ilvl w:val="0"/>
          <w:numId w:val="16"/>
        </w:numPr>
        <w:spacing w:before="100" w:beforeAutospacing="1" w:after="100" w:afterAutospacing="1"/>
        <w:rPr>
          <w:szCs w:val="24"/>
        </w:rPr>
      </w:pPr>
      <w:r w:rsidRPr="00E33926">
        <w:rPr>
          <w:szCs w:val="24"/>
        </w:rPr>
        <w:t>Use IAST diacritics</w:t>
      </w:r>
    </w:p>
    <w:p w14:paraId="2CC9853D" w14:textId="77777777" w:rsidR="00E33926" w:rsidRPr="00E33926" w:rsidRDefault="00E33926" w:rsidP="00C6701A">
      <w:pPr>
        <w:numPr>
          <w:ilvl w:val="0"/>
          <w:numId w:val="16"/>
        </w:numPr>
        <w:spacing w:before="100" w:beforeAutospacing="1" w:after="100" w:afterAutospacing="1"/>
        <w:rPr>
          <w:szCs w:val="24"/>
        </w:rPr>
      </w:pPr>
      <w:r w:rsidRPr="00E33926">
        <w:rPr>
          <w:szCs w:val="24"/>
        </w:rPr>
        <w:t>Capitalize proper nouns and philosophical schools</w:t>
      </w:r>
    </w:p>
    <w:p w14:paraId="4A0940FD" w14:textId="77777777" w:rsidR="00E33926" w:rsidRPr="00E33926" w:rsidRDefault="00E33926" w:rsidP="00C6701A">
      <w:pPr>
        <w:numPr>
          <w:ilvl w:val="0"/>
          <w:numId w:val="16"/>
        </w:numPr>
        <w:spacing w:before="100" w:beforeAutospacing="1" w:after="100" w:afterAutospacing="1"/>
        <w:rPr>
          <w:szCs w:val="24"/>
        </w:rPr>
      </w:pPr>
      <w:r w:rsidRPr="00E33926">
        <w:rPr>
          <w:szCs w:val="24"/>
        </w:rPr>
        <w:t>Lowercase generic concepts</w:t>
      </w:r>
    </w:p>
    <w:p w14:paraId="600EFCDB" w14:textId="77777777" w:rsidR="00E33926" w:rsidRPr="00E33926" w:rsidRDefault="00E33926" w:rsidP="00C6701A">
      <w:pPr>
        <w:numPr>
          <w:ilvl w:val="0"/>
          <w:numId w:val="16"/>
        </w:numPr>
        <w:spacing w:before="100" w:beforeAutospacing="1" w:after="100" w:afterAutospacing="1"/>
        <w:rPr>
          <w:szCs w:val="24"/>
        </w:rPr>
      </w:pPr>
      <w:r w:rsidRPr="00E33926">
        <w:rPr>
          <w:szCs w:val="24"/>
        </w:rPr>
        <w:t>Separate with commas</w:t>
      </w:r>
    </w:p>
    <w:p w14:paraId="3A073A52" w14:textId="77777777" w:rsidR="00E33926" w:rsidRPr="00E33926" w:rsidRDefault="00E33926" w:rsidP="00E33926">
      <w:pPr>
        <w:pStyle w:val="Heading3"/>
        <w:rPr>
          <w:sz w:val="24"/>
          <w:szCs w:val="24"/>
        </w:rPr>
      </w:pPr>
      <w:r w:rsidRPr="00E33926">
        <w:rPr>
          <w:sz w:val="24"/>
          <w:szCs w:val="24"/>
        </w:rPr>
        <w:t>6.3 Selection Principles</w:t>
      </w:r>
    </w:p>
    <w:p w14:paraId="425530AF" w14:textId="77777777" w:rsidR="00E33926" w:rsidRPr="00E33926" w:rsidRDefault="00E33926" w:rsidP="00E33926">
      <w:pPr>
        <w:pStyle w:val="NormalWeb"/>
      </w:pPr>
      <w:r w:rsidRPr="00E33926">
        <w:rPr>
          <w:rStyle w:val="Strong"/>
        </w:rPr>
        <w:t>Include:</w:t>
      </w:r>
    </w:p>
    <w:p w14:paraId="59397BB2" w14:textId="77777777" w:rsidR="00E33926" w:rsidRPr="00E33926" w:rsidRDefault="00E33926" w:rsidP="00C6701A">
      <w:pPr>
        <w:numPr>
          <w:ilvl w:val="0"/>
          <w:numId w:val="17"/>
        </w:numPr>
        <w:spacing w:before="100" w:beforeAutospacing="1" w:after="100" w:afterAutospacing="1"/>
        <w:rPr>
          <w:szCs w:val="24"/>
        </w:rPr>
      </w:pPr>
      <w:r w:rsidRPr="00E33926">
        <w:rPr>
          <w:rStyle w:val="Strong"/>
          <w:szCs w:val="24"/>
        </w:rPr>
        <w:t>Primary Sanskrit term</w:t>
      </w:r>
      <w:r w:rsidRPr="00E33926">
        <w:rPr>
          <w:szCs w:val="24"/>
        </w:rPr>
        <w:t xml:space="preserve"> (if central to article)</w:t>
      </w:r>
    </w:p>
    <w:p w14:paraId="0D4B3881" w14:textId="77777777" w:rsidR="00E33926" w:rsidRPr="00E33926" w:rsidRDefault="00E33926" w:rsidP="00C6701A">
      <w:pPr>
        <w:numPr>
          <w:ilvl w:val="0"/>
          <w:numId w:val="17"/>
        </w:numPr>
        <w:spacing w:before="100" w:beforeAutospacing="1" w:after="100" w:afterAutospacing="1"/>
        <w:rPr>
          <w:szCs w:val="24"/>
        </w:rPr>
      </w:pPr>
      <w:r w:rsidRPr="00E33926">
        <w:rPr>
          <w:rStyle w:val="Strong"/>
          <w:szCs w:val="24"/>
        </w:rPr>
        <w:t>English equivalent</w:t>
      </w:r>
      <w:r w:rsidRPr="00E33926">
        <w:rPr>
          <w:szCs w:val="24"/>
        </w:rPr>
        <w:t xml:space="preserve"> (if widely used)</w:t>
      </w:r>
    </w:p>
    <w:p w14:paraId="19C3625D" w14:textId="77777777" w:rsidR="00E33926" w:rsidRPr="00E33926" w:rsidRDefault="00E33926" w:rsidP="00C6701A">
      <w:pPr>
        <w:numPr>
          <w:ilvl w:val="0"/>
          <w:numId w:val="17"/>
        </w:numPr>
        <w:spacing w:before="100" w:beforeAutospacing="1" w:after="100" w:afterAutospacing="1"/>
        <w:rPr>
          <w:szCs w:val="24"/>
        </w:rPr>
      </w:pPr>
      <w:r w:rsidRPr="00E33926">
        <w:rPr>
          <w:rStyle w:val="Strong"/>
          <w:szCs w:val="24"/>
        </w:rPr>
        <w:t>Textual tradition</w:t>
      </w:r>
      <w:r w:rsidRPr="00E33926">
        <w:rPr>
          <w:szCs w:val="24"/>
        </w:rPr>
        <w:t xml:space="preserve"> (e.g., </w:t>
      </w:r>
      <w:proofErr w:type="spellStart"/>
      <w:r w:rsidRPr="00E33926">
        <w:rPr>
          <w:szCs w:val="24"/>
        </w:rPr>
        <w:t>Alaṅkāraśāstra</w:t>
      </w:r>
      <w:proofErr w:type="spellEnd"/>
      <w:r w:rsidRPr="00E33926">
        <w:rPr>
          <w:szCs w:val="24"/>
        </w:rPr>
        <w:t xml:space="preserve">, </w:t>
      </w:r>
      <w:proofErr w:type="spellStart"/>
      <w:r w:rsidRPr="00E33926">
        <w:rPr>
          <w:szCs w:val="24"/>
        </w:rPr>
        <w:t>Nyāya</w:t>
      </w:r>
      <w:proofErr w:type="spellEnd"/>
      <w:r w:rsidRPr="00E33926">
        <w:rPr>
          <w:szCs w:val="24"/>
        </w:rPr>
        <w:t xml:space="preserve">, </w:t>
      </w:r>
      <w:proofErr w:type="spellStart"/>
      <w:r w:rsidRPr="00E33926">
        <w:rPr>
          <w:szCs w:val="24"/>
        </w:rPr>
        <w:t>Vedānta</w:t>
      </w:r>
      <w:proofErr w:type="spellEnd"/>
      <w:r w:rsidRPr="00E33926">
        <w:rPr>
          <w:szCs w:val="24"/>
        </w:rPr>
        <w:t>)</w:t>
      </w:r>
    </w:p>
    <w:p w14:paraId="77A157C8" w14:textId="77777777" w:rsidR="00E33926" w:rsidRPr="00E33926" w:rsidRDefault="00E33926" w:rsidP="00C6701A">
      <w:pPr>
        <w:numPr>
          <w:ilvl w:val="0"/>
          <w:numId w:val="17"/>
        </w:numPr>
        <w:spacing w:before="100" w:beforeAutospacing="1" w:after="100" w:afterAutospacing="1"/>
        <w:rPr>
          <w:szCs w:val="24"/>
        </w:rPr>
      </w:pPr>
      <w:r w:rsidRPr="00E33926">
        <w:rPr>
          <w:rStyle w:val="Strong"/>
          <w:szCs w:val="24"/>
        </w:rPr>
        <w:t>Thematic category</w:t>
      </w:r>
      <w:r w:rsidRPr="00E33926">
        <w:rPr>
          <w:szCs w:val="24"/>
        </w:rPr>
        <w:t xml:space="preserve"> (e.g., Aesthetics, Epistemology, Ethics)</w:t>
      </w:r>
    </w:p>
    <w:p w14:paraId="03B1973C" w14:textId="77777777" w:rsidR="00E33926" w:rsidRPr="00E33926" w:rsidRDefault="00E33926" w:rsidP="00C6701A">
      <w:pPr>
        <w:numPr>
          <w:ilvl w:val="0"/>
          <w:numId w:val="17"/>
        </w:numPr>
        <w:spacing w:before="100" w:beforeAutospacing="1" w:after="100" w:afterAutospacing="1"/>
        <w:rPr>
          <w:szCs w:val="24"/>
        </w:rPr>
      </w:pPr>
      <w:r w:rsidRPr="00E33926">
        <w:rPr>
          <w:rStyle w:val="Strong"/>
          <w:szCs w:val="24"/>
        </w:rPr>
        <w:t>Geographical/Historical period</w:t>
      </w:r>
      <w:r w:rsidRPr="00E33926">
        <w:rPr>
          <w:szCs w:val="24"/>
        </w:rPr>
        <w:t xml:space="preserve"> (if relevant)</w:t>
      </w:r>
    </w:p>
    <w:p w14:paraId="4F038AC6" w14:textId="77777777" w:rsidR="00E33926" w:rsidRPr="00E33926" w:rsidRDefault="00E33926" w:rsidP="00E33926">
      <w:pPr>
        <w:pStyle w:val="NormalWeb"/>
      </w:pPr>
      <w:r w:rsidRPr="00E33926">
        <w:rPr>
          <w:rStyle w:val="Strong"/>
        </w:rPr>
        <w:t>Avoid:</w:t>
      </w:r>
    </w:p>
    <w:p w14:paraId="55EFADB0" w14:textId="77777777" w:rsidR="00E33926" w:rsidRPr="00E33926" w:rsidRDefault="00E33926" w:rsidP="00C6701A">
      <w:pPr>
        <w:numPr>
          <w:ilvl w:val="0"/>
          <w:numId w:val="18"/>
        </w:numPr>
        <w:spacing w:before="100" w:beforeAutospacing="1" w:after="100" w:afterAutospacing="1"/>
        <w:rPr>
          <w:szCs w:val="24"/>
        </w:rPr>
      </w:pPr>
      <w:r w:rsidRPr="00E33926">
        <w:rPr>
          <w:szCs w:val="24"/>
        </w:rPr>
        <w:t>Redundant synonyms</w:t>
      </w:r>
    </w:p>
    <w:p w14:paraId="66E71805" w14:textId="77777777" w:rsidR="00E33926" w:rsidRPr="00E33926" w:rsidRDefault="00E33926" w:rsidP="00C6701A">
      <w:pPr>
        <w:numPr>
          <w:ilvl w:val="0"/>
          <w:numId w:val="18"/>
        </w:numPr>
        <w:spacing w:before="100" w:beforeAutospacing="1" w:after="100" w:afterAutospacing="1"/>
        <w:rPr>
          <w:szCs w:val="24"/>
        </w:rPr>
      </w:pPr>
      <w:r w:rsidRPr="00E33926">
        <w:rPr>
          <w:szCs w:val="24"/>
        </w:rPr>
        <w:t>Overly broad terms ("Indian Philosophy")</w:t>
      </w:r>
    </w:p>
    <w:p w14:paraId="4A9164E9" w14:textId="77777777" w:rsidR="00E33926" w:rsidRPr="00E33926" w:rsidRDefault="00E33926" w:rsidP="00C6701A">
      <w:pPr>
        <w:numPr>
          <w:ilvl w:val="0"/>
          <w:numId w:val="18"/>
        </w:numPr>
        <w:spacing w:before="100" w:beforeAutospacing="1" w:after="100" w:afterAutospacing="1"/>
        <w:rPr>
          <w:szCs w:val="24"/>
        </w:rPr>
      </w:pPr>
      <w:r w:rsidRPr="00E33926">
        <w:rPr>
          <w:szCs w:val="24"/>
        </w:rPr>
        <w:t>Terms appearing only once in manuscript</w:t>
      </w:r>
    </w:p>
    <w:p w14:paraId="46D92A77" w14:textId="77777777" w:rsidR="00E33926" w:rsidRPr="00E33926" w:rsidRDefault="00E33926" w:rsidP="00E33926">
      <w:pPr>
        <w:pStyle w:val="Heading3"/>
        <w:rPr>
          <w:sz w:val="24"/>
          <w:szCs w:val="24"/>
        </w:rPr>
      </w:pPr>
      <w:r w:rsidRPr="00E33926">
        <w:rPr>
          <w:sz w:val="24"/>
          <w:szCs w:val="24"/>
        </w:rPr>
        <w:t>6.4 Example</w:t>
      </w:r>
    </w:p>
    <w:p w14:paraId="143EFFAF" w14:textId="77777777" w:rsidR="00E33926" w:rsidRPr="00E33926" w:rsidRDefault="00E33926" w:rsidP="00E33926">
      <w:pPr>
        <w:pStyle w:val="NormalWeb"/>
      </w:pPr>
      <w:r w:rsidRPr="00E33926">
        <w:rPr>
          <w:rStyle w:val="Strong"/>
        </w:rPr>
        <w:t>Good Keywords:</w:t>
      </w:r>
    </w:p>
    <w:p w14:paraId="4FE397FE" w14:textId="77777777" w:rsidR="00E33926" w:rsidRPr="00E33926" w:rsidRDefault="00E33926" w:rsidP="00E33926">
      <w:pPr>
        <w:pStyle w:val="NormalWeb"/>
      </w:pPr>
      <w:r w:rsidRPr="00E33926">
        <w:t xml:space="preserve">Bharata Natyam, Performance Theory, Embodied Knowledge, South Indian Classical Dance, Gesture Semiotics, </w:t>
      </w:r>
      <w:proofErr w:type="spellStart"/>
      <w:r w:rsidRPr="00E33926">
        <w:t>Nāṭyaśāstra</w:t>
      </w:r>
      <w:proofErr w:type="spellEnd"/>
    </w:p>
    <w:p w14:paraId="694AC6AF" w14:textId="77777777" w:rsidR="00E33926" w:rsidRPr="00E33926" w:rsidRDefault="00E33926" w:rsidP="00E33926">
      <w:pPr>
        <w:pStyle w:val="NormalWeb"/>
      </w:pPr>
      <w:r w:rsidRPr="00E33926">
        <w:rPr>
          <w:rStyle w:val="Strong"/>
        </w:rPr>
        <w:t>Another Good Example:</w:t>
      </w:r>
    </w:p>
    <w:p w14:paraId="74B5187D" w14:textId="77777777" w:rsidR="00E33926" w:rsidRPr="00E33926" w:rsidRDefault="00E33926" w:rsidP="00E33926">
      <w:pPr>
        <w:pStyle w:val="NormalWeb"/>
      </w:pPr>
      <w:r w:rsidRPr="00E33926">
        <w:t xml:space="preserve">Mughal Miniature Painting, Visual Narrative, Iconography, Persian Influence, Art Historiography, </w:t>
      </w:r>
      <w:proofErr w:type="spellStart"/>
      <w:r w:rsidRPr="00E33926">
        <w:t>Color</w:t>
      </w:r>
      <w:proofErr w:type="spellEnd"/>
      <w:r w:rsidRPr="00E33926">
        <w:t xml:space="preserve"> Symbolism</w:t>
      </w:r>
    </w:p>
    <w:p w14:paraId="62796958" w14:textId="77777777" w:rsidR="00E33926" w:rsidRPr="00E33926" w:rsidRDefault="00E33926" w:rsidP="00E33926">
      <w:pPr>
        <w:pStyle w:val="NormalWeb"/>
      </w:pPr>
      <w:r w:rsidRPr="00E33926">
        <w:rPr>
          <w:rStyle w:val="Strong"/>
        </w:rPr>
        <w:t>Poor Keywords (Redundant):</w:t>
      </w:r>
    </w:p>
    <w:p w14:paraId="66CB5193" w14:textId="77777777" w:rsidR="00E33926" w:rsidRPr="00E33926" w:rsidRDefault="00E33926" w:rsidP="00E33926">
      <w:pPr>
        <w:pStyle w:val="NormalWeb"/>
      </w:pPr>
      <w:r w:rsidRPr="00E33926">
        <w:t>Bharata Natyam, Classical Dance, Indian Classical Dance, South Indian Dance, Traditional Dance, Dance</w:t>
      </w:r>
    </w:p>
    <w:p w14:paraId="210550DE" w14:textId="77777777" w:rsidR="00E33926" w:rsidRPr="00E33926" w:rsidRDefault="00E33926" w:rsidP="00E33926">
      <w:pPr>
        <w:pStyle w:val="NormalWeb"/>
      </w:pPr>
      <w:r w:rsidRPr="00E33926">
        <w:rPr>
          <w:rStyle w:val="Emphasis"/>
        </w:rPr>
        <w:t>Problem: Six synonyms for the same concept—wastes keyword slots and reduces discoverability</w:t>
      </w:r>
    </w:p>
    <w:p w14:paraId="63FC0DAB" w14:textId="77777777" w:rsidR="00E33926" w:rsidRPr="00E33926" w:rsidRDefault="00C6701A" w:rsidP="00E33926">
      <w:pPr>
        <w:rPr>
          <w:szCs w:val="24"/>
        </w:rPr>
      </w:pPr>
      <w:r w:rsidRPr="00C6701A">
        <w:rPr>
          <w:noProof/>
          <w:szCs w:val="24"/>
        </w:rPr>
        <w:pict w14:anchorId="38124116">
          <v:rect id="_x0000_i1034" alt="" style="width:451pt;height:.05pt;mso-width-percent:0;mso-height-percent:0;mso-width-percent:0;mso-height-percent:0" o:hralign="center" o:hrstd="t" o:hr="t" fillcolor="#a0a0a0" stroked="f"/>
        </w:pict>
      </w:r>
    </w:p>
    <w:p w14:paraId="57A53BBA" w14:textId="77777777" w:rsidR="00E33926" w:rsidRPr="00E33926" w:rsidRDefault="00E33926" w:rsidP="00E33926">
      <w:pPr>
        <w:pStyle w:val="Heading2"/>
        <w:rPr>
          <w:sz w:val="24"/>
          <w:szCs w:val="24"/>
        </w:rPr>
      </w:pPr>
      <w:r w:rsidRPr="00E33926">
        <w:rPr>
          <w:sz w:val="24"/>
          <w:szCs w:val="24"/>
        </w:rPr>
        <w:t>7. Manuscript Formatting</w:t>
      </w:r>
    </w:p>
    <w:p w14:paraId="78F129E8" w14:textId="77777777" w:rsidR="00E33926" w:rsidRPr="00E33926" w:rsidRDefault="00E33926" w:rsidP="00E33926">
      <w:pPr>
        <w:pStyle w:val="Heading3"/>
        <w:rPr>
          <w:sz w:val="24"/>
          <w:szCs w:val="24"/>
        </w:rPr>
      </w:pPr>
      <w:r w:rsidRPr="00E33926">
        <w:rPr>
          <w:sz w:val="24"/>
          <w:szCs w:val="24"/>
        </w:rPr>
        <w:t>7.1 Abstract</w:t>
      </w:r>
    </w:p>
    <w:p w14:paraId="56E1933B" w14:textId="77777777" w:rsidR="00E33926" w:rsidRPr="00E33926" w:rsidRDefault="00E33926" w:rsidP="00C6701A">
      <w:pPr>
        <w:numPr>
          <w:ilvl w:val="0"/>
          <w:numId w:val="19"/>
        </w:numPr>
        <w:spacing w:before="100" w:beforeAutospacing="1" w:after="100" w:afterAutospacing="1"/>
        <w:rPr>
          <w:szCs w:val="24"/>
        </w:rPr>
      </w:pPr>
      <w:r w:rsidRPr="00E33926">
        <w:rPr>
          <w:rStyle w:val="Strong"/>
          <w:szCs w:val="24"/>
        </w:rPr>
        <w:lastRenderedPageBreak/>
        <w:t>150-250 words</w:t>
      </w:r>
    </w:p>
    <w:p w14:paraId="26DA1248" w14:textId="77777777" w:rsidR="00E33926" w:rsidRPr="00E33926" w:rsidRDefault="00E33926" w:rsidP="00C6701A">
      <w:pPr>
        <w:numPr>
          <w:ilvl w:val="0"/>
          <w:numId w:val="19"/>
        </w:numPr>
        <w:spacing w:before="100" w:beforeAutospacing="1" w:after="100" w:afterAutospacing="1"/>
        <w:rPr>
          <w:szCs w:val="24"/>
        </w:rPr>
      </w:pPr>
      <w:r w:rsidRPr="00E33926">
        <w:rPr>
          <w:szCs w:val="24"/>
        </w:rPr>
        <w:t>Third person</w:t>
      </w:r>
    </w:p>
    <w:p w14:paraId="16FC1173" w14:textId="77777777" w:rsidR="00E33926" w:rsidRPr="00E33926" w:rsidRDefault="00E33926" w:rsidP="00C6701A">
      <w:pPr>
        <w:numPr>
          <w:ilvl w:val="0"/>
          <w:numId w:val="19"/>
        </w:numPr>
        <w:spacing w:before="100" w:beforeAutospacing="1" w:after="100" w:afterAutospacing="1"/>
        <w:rPr>
          <w:szCs w:val="24"/>
        </w:rPr>
      </w:pPr>
      <w:r w:rsidRPr="00E33926">
        <w:rPr>
          <w:szCs w:val="24"/>
        </w:rPr>
        <w:t>No citations in abstract</w:t>
      </w:r>
    </w:p>
    <w:p w14:paraId="5F363295" w14:textId="77777777" w:rsidR="00E33926" w:rsidRPr="00E33926" w:rsidRDefault="00E33926" w:rsidP="00C6701A">
      <w:pPr>
        <w:numPr>
          <w:ilvl w:val="0"/>
          <w:numId w:val="19"/>
        </w:numPr>
        <w:spacing w:before="100" w:beforeAutospacing="1" w:after="100" w:afterAutospacing="1"/>
        <w:rPr>
          <w:szCs w:val="24"/>
        </w:rPr>
      </w:pPr>
      <w:r w:rsidRPr="00E33926">
        <w:rPr>
          <w:szCs w:val="24"/>
        </w:rPr>
        <w:t>Define key Sanskrit terms briefly on first use</w:t>
      </w:r>
    </w:p>
    <w:p w14:paraId="3D3F54BF" w14:textId="77777777" w:rsidR="00E33926" w:rsidRPr="00E33926" w:rsidRDefault="00E33926" w:rsidP="00C6701A">
      <w:pPr>
        <w:numPr>
          <w:ilvl w:val="0"/>
          <w:numId w:val="19"/>
        </w:numPr>
        <w:spacing w:before="100" w:beforeAutospacing="1" w:after="100" w:afterAutospacing="1"/>
        <w:rPr>
          <w:szCs w:val="24"/>
        </w:rPr>
      </w:pPr>
      <w:r w:rsidRPr="00E33926">
        <w:rPr>
          <w:szCs w:val="24"/>
        </w:rPr>
        <w:t>State thesis, methodology, and contribution clearly</w:t>
      </w:r>
    </w:p>
    <w:p w14:paraId="41A2FC54" w14:textId="77777777" w:rsidR="00E33926" w:rsidRPr="00E33926" w:rsidRDefault="00E33926" w:rsidP="00E33926">
      <w:pPr>
        <w:pStyle w:val="Heading3"/>
        <w:rPr>
          <w:sz w:val="24"/>
          <w:szCs w:val="24"/>
        </w:rPr>
      </w:pPr>
      <w:r w:rsidRPr="00E33926">
        <w:rPr>
          <w:sz w:val="24"/>
          <w:szCs w:val="24"/>
        </w:rPr>
        <w:t>7.2 Structure</w:t>
      </w:r>
    </w:p>
    <w:p w14:paraId="24B6ED4C" w14:textId="77777777" w:rsidR="00E33926" w:rsidRPr="00E33926" w:rsidRDefault="00E33926" w:rsidP="00E33926">
      <w:pPr>
        <w:pStyle w:val="NormalWeb"/>
      </w:pPr>
      <w:r w:rsidRPr="00E33926">
        <w:rPr>
          <w:rStyle w:val="Strong"/>
        </w:rPr>
        <w:t>Required Sections:</w:t>
      </w:r>
    </w:p>
    <w:p w14:paraId="18BA3ABA" w14:textId="77777777" w:rsidR="00E33926" w:rsidRPr="00E33926" w:rsidRDefault="00E33926" w:rsidP="00C6701A">
      <w:pPr>
        <w:numPr>
          <w:ilvl w:val="0"/>
          <w:numId w:val="20"/>
        </w:numPr>
        <w:spacing w:before="100" w:beforeAutospacing="1" w:after="100" w:afterAutospacing="1"/>
        <w:rPr>
          <w:szCs w:val="24"/>
        </w:rPr>
      </w:pPr>
      <w:r w:rsidRPr="00E33926">
        <w:rPr>
          <w:szCs w:val="24"/>
        </w:rPr>
        <w:t>Title</w:t>
      </w:r>
    </w:p>
    <w:p w14:paraId="3B6BBB4D" w14:textId="77777777" w:rsidR="00E33926" w:rsidRPr="00E33926" w:rsidRDefault="00E33926" w:rsidP="00C6701A">
      <w:pPr>
        <w:numPr>
          <w:ilvl w:val="0"/>
          <w:numId w:val="20"/>
        </w:numPr>
        <w:spacing w:before="100" w:beforeAutospacing="1" w:after="100" w:afterAutospacing="1"/>
        <w:rPr>
          <w:szCs w:val="24"/>
        </w:rPr>
      </w:pPr>
      <w:r w:rsidRPr="00E33926">
        <w:rPr>
          <w:szCs w:val="24"/>
        </w:rPr>
        <w:t>Author Information (name, affiliation, ORCID, email)</w:t>
      </w:r>
    </w:p>
    <w:p w14:paraId="2EFD489F" w14:textId="77777777" w:rsidR="00E33926" w:rsidRPr="00E33926" w:rsidRDefault="00E33926" w:rsidP="00C6701A">
      <w:pPr>
        <w:numPr>
          <w:ilvl w:val="0"/>
          <w:numId w:val="20"/>
        </w:numPr>
        <w:spacing w:before="100" w:beforeAutospacing="1" w:after="100" w:afterAutospacing="1"/>
        <w:rPr>
          <w:szCs w:val="24"/>
        </w:rPr>
      </w:pPr>
      <w:r w:rsidRPr="00E33926">
        <w:rPr>
          <w:szCs w:val="24"/>
        </w:rPr>
        <w:t>Abstract</w:t>
      </w:r>
    </w:p>
    <w:p w14:paraId="45D7D8D3" w14:textId="77777777" w:rsidR="00E33926" w:rsidRPr="00E33926" w:rsidRDefault="00E33926" w:rsidP="00C6701A">
      <w:pPr>
        <w:numPr>
          <w:ilvl w:val="0"/>
          <w:numId w:val="20"/>
        </w:numPr>
        <w:spacing w:before="100" w:beforeAutospacing="1" w:after="100" w:afterAutospacing="1"/>
        <w:rPr>
          <w:szCs w:val="24"/>
        </w:rPr>
      </w:pPr>
      <w:r w:rsidRPr="00E33926">
        <w:rPr>
          <w:szCs w:val="24"/>
        </w:rPr>
        <w:t>Keywords (5-7)</w:t>
      </w:r>
    </w:p>
    <w:p w14:paraId="04A5E10F" w14:textId="77777777" w:rsidR="00E33926" w:rsidRPr="00E33926" w:rsidRDefault="00E33926" w:rsidP="00C6701A">
      <w:pPr>
        <w:numPr>
          <w:ilvl w:val="0"/>
          <w:numId w:val="20"/>
        </w:numPr>
        <w:spacing w:before="100" w:beforeAutospacing="1" w:after="100" w:afterAutospacing="1"/>
        <w:rPr>
          <w:szCs w:val="24"/>
        </w:rPr>
      </w:pPr>
      <w:r w:rsidRPr="00E33926">
        <w:rPr>
          <w:szCs w:val="24"/>
        </w:rPr>
        <w:t>Body (with clear section headings)</w:t>
      </w:r>
    </w:p>
    <w:p w14:paraId="6AB7BE16" w14:textId="77777777" w:rsidR="00E33926" w:rsidRPr="00E33926" w:rsidRDefault="00E33926" w:rsidP="00C6701A">
      <w:pPr>
        <w:numPr>
          <w:ilvl w:val="0"/>
          <w:numId w:val="20"/>
        </w:numPr>
        <w:spacing w:before="100" w:beforeAutospacing="1" w:after="100" w:afterAutospacing="1"/>
        <w:rPr>
          <w:szCs w:val="24"/>
        </w:rPr>
      </w:pPr>
      <w:r w:rsidRPr="00E33926">
        <w:rPr>
          <w:szCs w:val="24"/>
        </w:rPr>
        <w:t>Conclusion</w:t>
      </w:r>
    </w:p>
    <w:p w14:paraId="26043054" w14:textId="77777777" w:rsidR="00E33926" w:rsidRPr="00E33926" w:rsidRDefault="00E33926" w:rsidP="00C6701A">
      <w:pPr>
        <w:numPr>
          <w:ilvl w:val="0"/>
          <w:numId w:val="20"/>
        </w:numPr>
        <w:spacing w:before="100" w:beforeAutospacing="1" w:after="100" w:afterAutospacing="1"/>
        <w:rPr>
          <w:szCs w:val="24"/>
        </w:rPr>
      </w:pPr>
      <w:r w:rsidRPr="00E33926">
        <w:rPr>
          <w:szCs w:val="24"/>
        </w:rPr>
        <w:t>Works Cited</w:t>
      </w:r>
    </w:p>
    <w:p w14:paraId="09BED44B" w14:textId="77777777" w:rsidR="00E33926" w:rsidRPr="00E33926" w:rsidRDefault="00E33926" w:rsidP="00E33926">
      <w:pPr>
        <w:pStyle w:val="NormalWeb"/>
      </w:pPr>
      <w:r w:rsidRPr="00E33926">
        <w:rPr>
          <w:rStyle w:val="Strong"/>
        </w:rPr>
        <w:t>Optional Sections:</w:t>
      </w:r>
    </w:p>
    <w:p w14:paraId="78E3098C" w14:textId="77777777" w:rsidR="00E33926" w:rsidRPr="00E33926" w:rsidRDefault="00E33926" w:rsidP="00C6701A">
      <w:pPr>
        <w:numPr>
          <w:ilvl w:val="0"/>
          <w:numId w:val="21"/>
        </w:numPr>
        <w:spacing w:before="100" w:beforeAutospacing="1" w:after="100" w:afterAutospacing="1"/>
        <w:rPr>
          <w:szCs w:val="24"/>
        </w:rPr>
      </w:pPr>
      <w:r w:rsidRPr="00E33926">
        <w:rPr>
          <w:szCs w:val="24"/>
        </w:rPr>
        <w:t>Acknowledgments</w:t>
      </w:r>
    </w:p>
    <w:p w14:paraId="38F24AED" w14:textId="77777777" w:rsidR="00E33926" w:rsidRPr="00E33926" w:rsidRDefault="00E33926" w:rsidP="00C6701A">
      <w:pPr>
        <w:numPr>
          <w:ilvl w:val="0"/>
          <w:numId w:val="21"/>
        </w:numPr>
        <w:spacing w:before="100" w:beforeAutospacing="1" w:after="100" w:afterAutospacing="1"/>
        <w:rPr>
          <w:szCs w:val="24"/>
        </w:rPr>
      </w:pPr>
      <w:r w:rsidRPr="00E33926">
        <w:rPr>
          <w:szCs w:val="24"/>
        </w:rPr>
        <w:t>Appendices (for extensive Sanskrit quotations, tables, diagrams)</w:t>
      </w:r>
    </w:p>
    <w:p w14:paraId="423144BB" w14:textId="77777777" w:rsidR="00E33926" w:rsidRPr="00E33926" w:rsidRDefault="00E33926" w:rsidP="00E33926">
      <w:pPr>
        <w:pStyle w:val="Heading3"/>
        <w:rPr>
          <w:sz w:val="24"/>
          <w:szCs w:val="24"/>
        </w:rPr>
      </w:pPr>
      <w:r w:rsidRPr="00E33926">
        <w:rPr>
          <w:sz w:val="24"/>
          <w:szCs w:val="24"/>
        </w:rPr>
        <w:t>7.3 Section Headings</w:t>
      </w:r>
    </w:p>
    <w:p w14:paraId="7726A394" w14:textId="77777777" w:rsidR="00E33926" w:rsidRPr="00E33926" w:rsidRDefault="00E33926" w:rsidP="00C6701A">
      <w:pPr>
        <w:numPr>
          <w:ilvl w:val="0"/>
          <w:numId w:val="22"/>
        </w:numPr>
        <w:spacing w:before="100" w:beforeAutospacing="1" w:after="100" w:afterAutospacing="1"/>
        <w:rPr>
          <w:szCs w:val="24"/>
        </w:rPr>
      </w:pPr>
      <w:r w:rsidRPr="00E33926">
        <w:rPr>
          <w:rStyle w:val="Strong"/>
          <w:szCs w:val="24"/>
        </w:rPr>
        <w:t>Level 1:</w:t>
      </w:r>
      <w:r w:rsidRPr="00E33926">
        <w:rPr>
          <w:szCs w:val="24"/>
        </w:rPr>
        <w:t xml:space="preserve"> Bold, Title Case, Left-aligned</w:t>
      </w:r>
    </w:p>
    <w:p w14:paraId="205E6951" w14:textId="77777777" w:rsidR="00E33926" w:rsidRPr="00E33926" w:rsidRDefault="00E33926" w:rsidP="00C6701A">
      <w:pPr>
        <w:numPr>
          <w:ilvl w:val="0"/>
          <w:numId w:val="22"/>
        </w:numPr>
        <w:spacing w:before="100" w:beforeAutospacing="1" w:after="100" w:afterAutospacing="1"/>
        <w:rPr>
          <w:szCs w:val="24"/>
        </w:rPr>
      </w:pPr>
      <w:r w:rsidRPr="00E33926">
        <w:rPr>
          <w:rStyle w:val="Strong"/>
          <w:szCs w:val="24"/>
        </w:rPr>
        <w:t>Level 2:</w:t>
      </w:r>
      <w:r w:rsidRPr="00E33926">
        <w:rPr>
          <w:szCs w:val="24"/>
        </w:rPr>
        <w:t xml:space="preserve"> Bold, Sentence case, Left-aligned</w:t>
      </w:r>
    </w:p>
    <w:p w14:paraId="60FB0857" w14:textId="77777777" w:rsidR="00E33926" w:rsidRPr="00E33926" w:rsidRDefault="00E33926" w:rsidP="00C6701A">
      <w:pPr>
        <w:numPr>
          <w:ilvl w:val="0"/>
          <w:numId w:val="22"/>
        </w:numPr>
        <w:spacing w:before="100" w:beforeAutospacing="1" w:after="100" w:afterAutospacing="1"/>
        <w:rPr>
          <w:szCs w:val="24"/>
        </w:rPr>
      </w:pPr>
      <w:r w:rsidRPr="00E33926">
        <w:rPr>
          <w:rStyle w:val="Strong"/>
          <w:szCs w:val="24"/>
        </w:rPr>
        <w:t>Level 3:</w:t>
      </w:r>
      <w:r w:rsidRPr="00E33926">
        <w:rPr>
          <w:szCs w:val="24"/>
        </w:rPr>
        <w:t xml:space="preserve"> Italic, Sentence case, Left-aligned</w:t>
      </w:r>
    </w:p>
    <w:p w14:paraId="197BC920" w14:textId="77777777" w:rsidR="00E33926" w:rsidRPr="00E33926" w:rsidRDefault="00E33926" w:rsidP="00E33926">
      <w:pPr>
        <w:pStyle w:val="Heading3"/>
        <w:rPr>
          <w:sz w:val="24"/>
          <w:szCs w:val="24"/>
        </w:rPr>
      </w:pPr>
      <w:r w:rsidRPr="00E33926">
        <w:rPr>
          <w:sz w:val="24"/>
          <w:szCs w:val="24"/>
        </w:rPr>
        <w:t>7.4 Font and Spacing</w:t>
      </w:r>
    </w:p>
    <w:p w14:paraId="3CDF8A18" w14:textId="77777777" w:rsidR="00E33926" w:rsidRPr="00E33926" w:rsidRDefault="00E33926" w:rsidP="00C6701A">
      <w:pPr>
        <w:numPr>
          <w:ilvl w:val="0"/>
          <w:numId w:val="23"/>
        </w:numPr>
        <w:spacing w:before="100" w:beforeAutospacing="1" w:after="100" w:afterAutospacing="1"/>
        <w:rPr>
          <w:szCs w:val="24"/>
        </w:rPr>
      </w:pPr>
      <w:r w:rsidRPr="00E33926">
        <w:rPr>
          <w:rStyle w:val="Strong"/>
          <w:szCs w:val="24"/>
        </w:rPr>
        <w:t>Font:</w:t>
      </w:r>
      <w:r w:rsidRPr="00E33926">
        <w:rPr>
          <w:szCs w:val="24"/>
        </w:rPr>
        <w:t xml:space="preserve"> Times New Roman 12pt (body text)</w:t>
      </w:r>
    </w:p>
    <w:p w14:paraId="66C1A0C5" w14:textId="77777777" w:rsidR="00E33926" w:rsidRPr="00E33926" w:rsidRDefault="00E33926" w:rsidP="00C6701A">
      <w:pPr>
        <w:numPr>
          <w:ilvl w:val="0"/>
          <w:numId w:val="23"/>
        </w:numPr>
        <w:spacing w:before="100" w:beforeAutospacing="1" w:after="100" w:afterAutospacing="1"/>
        <w:rPr>
          <w:szCs w:val="24"/>
        </w:rPr>
      </w:pPr>
      <w:r w:rsidRPr="00E33926">
        <w:rPr>
          <w:rStyle w:val="Strong"/>
          <w:szCs w:val="24"/>
        </w:rPr>
        <w:t>Line Spacing:</w:t>
      </w:r>
      <w:r w:rsidRPr="00E33926">
        <w:rPr>
          <w:szCs w:val="24"/>
        </w:rPr>
        <w:t xml:space="preserve"> Double-spaced (body text)</w:t>
      </w:r>
    </w:p>
    <w:p w14:paraId="2D418E8B" w14:textId="77777777" w:rsidR="00E33926" w:rsidRPr="00E33926" w:rsidRDefault="00E33926" w:rsidP="00C6701A">
      <w:pPr>
        <w:numPr>
          <w:ilvl w:val="0"/>
          <w:numId w:val="23"/>
        </w:numPr>
        <w:spacing w:before="100" w:beforeAutospacing="1" w:after="100" w:afterAutospacing="1"/>
        <w:rPr>
          <w:szCs w:val="24"/>
        </w:rPr>
      </w:pPr>
      <w:r w:rsidRPr="00E33926">
        <w:rPr>
          <w:rStyle w:val="Strong"/>
          <w:szCs w:val="24"/>
        </w:rPr>
        <w:t>Margins:</w:t>
      </w:r>
      <w:r w:rsidRPr="00E33926">
        <w:rPr>
          <w:szCs w:val="24"/>
        </w:rPr>
        <w:t xml:space="preserve"> 1 inch (2.54 cm) all sides</w:t>
      </w:r>
    </w:p>
    <w:p w14:paraId="47063054" w14:textId="77777777" w:rsidR="00E33926" w:rsidRPr="00E33926" w:rsidRDefault="00E33926" w:rsidP="00C6701A">
      <w:pPr>
        <w:numPr>
          <w:ilvl w:val="0"/>
          <w:numId w:val="23"/>
        </w:numPr>
        <w:spacing w:before="100" w:beforeAutospacing="1" w:after="100" w:afterAutospacing="1"/>
        <w:rPr>
          <w:szCs w:val="24"/>
        </w:rPr>
      </w:pPr>
      <w:r w:rsidRPr="00E33926">
        <w:rPr>
          <w:rStyle w:val="Strong"/>
          <w:szCs w:val="24"/>
        </w:rPr>
        <w:t>Indentation:</w:t>
      </w:r>
      <w:r w:rsidRPr="00E33926">
        <w:rPr>
          <w:szCs w:val="24"/>
        </w:rPr>
        <w:t xml:space="preserve"> First line of paragraphs indented 0.5 inches</w:t>
      </w:r>
    </w:p>
    <w:p w14:paraId="5378EB71" w14:textId="77777777" w:rsidR="00E33926" w:rsidRPr="00E33926" w:rsidRDefault="00E33926" w:rsidP="00E33926">
      <w:pPr>
        <w:pStyle w:val="Heading3"/>
        <w:rPr>
          <w:sz w:val="24"/>
          <w:szCs w:val="24"/>
        </w:rPr>
      </w:pPr>
      <w:r w:rsidRPr="00E33926">
        <w:rPr>
          <w:sz w:val="24"/>
          <w:szCs w:val="24"/>
        </w:rPr>
        <w:t>7.5 Page Numbers</w:t>
      </w:r>
    </w:p>
    <w:p w14:paraId="60ED4197" w14:textId="77777777" w:rsidR="00E33926" w:rsidRPr="00E33926" w:rsidRDefault="00E33926" w:rsidP="00C6701A">
      <w:pPr>
        <w:numPr>
          <w:ilvl w:val="0"/>
          <w:numId w:val="24"/>
        </w:numPr>
        <w:spacing w:before="100" w:beforeAutospacing="1" w:after="100" w:afterAutospacing="1"/>
        <w:rPr>
          <w:szCs w:val="24"/>
        </w:rPr>
      </w:pPr>
      <w:r w:rsidRPr="00E33926">
        <w:rPr>
          <w:szCs w:val="24"/>
        </w:rPr>
        <w:t>Top right corner</w:t>
      </w:r>
    </w:p>
    <w:p w14:paraId="08FA1B25" w14:textId="77777777" w:rsidR="00E33926" w:rsidRPr="00E33926" w:rsidRDefault="00E33926" w:rsidP="00C6701A">
      <w:pPr>
        <w:numPr>
          <w:ilvl w:val="0"/>
          <w:numId w:val="24"/>
        </w:numPr>
        <w:spacing w:before="100" w:beforeAutospacing="1" w:after="100" w:afterAutospacing="1"/>
        <w:rPr>
          <w:szCs w:val="24"/>
        </w:rPr>
      </w:pPr>
      <w:r w:rsidRPr="00E33926">
        <w:rPr>
          <w:szCs w:val="24"/>
        </w:rPr>
        <w:t>Include author surname before page number (Smith 1, Smith 2, etc.)</w:t>
      </w:r>
    </w:p>
    <w:p w14:paraId="7DF01362" w14:textId="77777777" w:rsidR="00E33926" w:rsidRPr="00E33926" w:rsidRDefault="00C6701A" w:rsidP="00E33926">
      <w:pPr>
        <w:rPr>
          <w:szCs w:val="24"/>
        </w:rPr>
      </w:pPr>
      <w:r w:rsidRPr="00C6701A">
        <w:rPr>
          <w:noProof/>
          <w:szCs w:val="24"/>
        </w:rPr>
        <w:pict w14:anchorId="2F57C8E7">
          <v:rect id="_x0000_i1033" alt="" style="width:451pt;height:.05pt;mso-width-percent:0;mso-height-percent:0;mso-width-percent:0;mso-height-percent:0" o:hralign="center" o:hrstd="t" o:hr="t" fillcolor="#a0a0a0" stroked="f"/>
        </w:pict>
      </w:r>
    </w:p>
    <w:p w14:paraId="7E249899" w14:textId="77777777" w:rsidR="00E33926" w:rsidRPr="00E33926" w:rsidRDefault="00E33926" w:rsidP="00E33926">
      <w:pPr>
        <w:pStyle w:val="Heading2"/>
        <w:rPr>
          <w:sz w:val="24"/>
          <w:szCs w:val="24"/>
        </w:rPr>
      </w:pPr>
      <w:r w:rsidRPr="00E33926">
        <w:rPr>
          <w:sz w:val="24"/>
          <w:szCs w:val="24"/>
        </w:rPr>
        <w:t>8. Special Cases</w:t>
      </w:r>
    </w:p>
    <w:p w14:paraId="5CFF2B7A" w14:textId="77777777" w:rsidR="00E33926" w:rsidRPr="00E33926" w:rsidRDefault="00E33926" w:rsidP="00E33926">
      <w:pPr>
        <w:pStyle w:val="Heading3"/>
        <w:rPr>
          <w:sz w:val="24"/>
          <w:szCs w:val="24"/>
        </w:rPr>
      </w:pPr>
      <w:r w:rsidRPr="00E33926">
        <w:rPr>
          <w:sz w:val="24"/>
          <w:szCs w:val="24"/>
        </w:rPr>
        <w:t>8.1 Jain and Buddhist Texts</w:t>
      </w:r>
    </w:p>
    <w:p w14:paraId="4433D7F0" w14:textId="77777777" w:rsidR="00E33926" w:rsidRPr="00E33926" w:rsidRDefault="00E33926" w:rsidP="00E33926">
      <w:pPr>
        <w:pStyle w:val="NormalWeb"/>
      </w:pPr>
      <w:r w:rsidRPr="00E33926">
        <w:rPr>
          <w:rStyle w:val="Strong"/>
        </w:rPr>
        <w:t>Follow same principles:</w:t>
      </w:r>
    </w:p>
    <w:p w14:paraId="13EFEC41" w14:textId="77777777" w:rsidR="00E33926" w:rsidRPr="00E33926" w:rsidRDefault="00E33926" w:rsidP="00C6701A">
      <w:pPr>
        <w:numPr>
          <w:ilvl w:val="0"/>
          <w:numId w:val="25"/>
        </w:numPr>
        <w:spacing w:before="100" w:beforeAutospacing="1" w:after="100" w:afterAutospacing="1"/>
        <w:rPr>
          <w:szCs w:val="24"/>
        </w:rPr>
      </w:pPr>
      <w:r w:rsidRPr="00E33926">
        <w:rPr>
          <w:szCs w:val="24"/>
        </w:rPr>
        <w:lastRenderedPageBreak/>
        <w:t xml:space="preserve">Traditional author if attributed in </w:t>
      </w:r>
      <w:proofErr w:type="spellStart"/>
      <w:r w:rsidRPr="00E33926">
        <w:rPr>
          <w:rStyle w:val="Emphasis"/>
          <w:szCs w:val="24"/>
        </w:rPr>
        <w:t>smṛti</w:t>
      </w:r>
      <w:proofErr w:type="spellEnd"/>
      <w:r w:rsidRPr="00E33926">
        <w:rPr>
          <w:szCs w:val="24"/>
        </w:rPr>
        <w:t>/</w:t>
      </w:r>
      <w:proofErr w:type="spellStart"/>
      <w:r w:rsidRPr="00E33926">
        <w:rPr>
          <w:rStyle w:val="Emphasis"/>
          <w:szCs w:val="24"/>
        </w:rPr>
        <w:t>āgama</w:t>
      </w:r>
      <w:proofErr w:type="spellEnd"/>
      <w:r w:rsidRPr="00E33926">
        <w:rPr>
          <w:szCs w:val="24"/>
        </w:rPr>
        <w:t xml:space="preserve"> tradition</w:t>
      </w:r>
    </w:p>
    <w:p w14:paraId="764739D3" w14:textId="77777777" w:rsidR="00E33926" w:rsidRPr="00E33926" w:rsidRDefault="00E33926" w:rsidP="00C6701A">
      <w:pPr>
        <w:numPr>
          <w:ilvl w:val="0"/>
          <w:numId w:val="25"/>
        </w:numPr>
        <w:spacing w:before="100" w:beforeAutospacing="1" w:after="100" w:afterAutospacing="1"/>
        <w:rPr>
          <w:szCs w:val="24"/>
        </w:rPr>
      </w:pPr>
      <w:r w:rsidRPr="00E33926">
        <w:rPr>
          <w:szCs w:val="24"/>
        </w:rPr>
        <w:t>Title-first for authorless canonical works</w:t>
      </w:r>
    </w:p>
    <w:p w14:paraId="2582470B" w14:textId="77777777" w:rsidR="00E33926" w:rsidRPr="00E33926" w:rsidRDefault="00E33926" w:rsidP="00E33926">
      <w:pPr>
        <w:pStyle w:val="NormalWeb"/>
      </w:pPr>
      <w:r w:rsidRPr="00E33926">
        <w:rPr>
          <w:rStyle w:val="Strong"/>
        </w:rPr>
        <w:t>Examples:</w:t>
      </w:r>
    </w:p>
    <w:p w14:paraId="11EC4059" w14:textId="77777777" w:rsidR="00E33926" w:rsidRPr="00E33926" w:rsidRDefault="00E33926" w:rsidP="00E33926">
      <w:pPr>
        <w:pStyle w:val="NormalWeb"/>
      </w:pPr>
      <w:proofErr w:type="spellStart"/>
      <w:r w:rsidRPr="00E33926">
        <w:rPr>
          <w:rStyle w:val="Emphasis"/>
        </w:rPr>
        <w:t>Tattvārtha</w:t>
      </w:r>
      <w:proofErr w:type="spellEnd"/>
      <w:r w:rsidRPr="00E33926">
        <w:rPr>
          <w:rStyle w:val="Emphasis"/>
        </w:rPr>
        <w:t xml:space="preserve"> </w:t>
      </w:r>
      <w:proofErr w:type="spellStart"/>
      <w:r w:rsidRPr="00E33926">
        <w:rPr>
          <w:rStyle w:val="Emphasis"/>
        </w:rPr>
        <w:t>Sūtra</w:t>
      </w:r>
      <w:proofErr w:type="spellEnd"/>
      <w:r w:rsidRPr="00E33926">
        <w:t xml:space="preserve">. Translated by </w:t>
      </w:r>
      <w:proofErr w:type="spellStart"/>
      <w:r w:rsidRPr="00E33926">
        <w:t>Nathmal</w:t>
      </w:r>
      <w:proofErr w:type="spellEnd"/>
      <w:r w:rsidRPr="00E33926">
        <w:t xml:space="preserve"> </w:t>
      </w:r>
      <w:proofErr w:type="spellStart"/>
      <w:r w:rsidRPr="00E33926">
        <w:t>Tatia</w:t>
      </w:r>
      <w:proofErr w:type="spellEnd"/>
      <w:r w:rsidRPr="00E33926">
        <w:t>, Harper Collins, 1994.</w:t>
      </w:r>
    </w:p>
    <w:p w14:paraId="2F6D5785" w14:textId="77777777" w:rsidR="00E33926" w:rsidRPr="00E33926" w:rsidRDefault="00E33926" w:rsidP="00E33926">
      <w:pPr>
        <w:pStyle w:val="NormalWeb"/>
      </w:pPr>
      <w:proofErr w:type="spellStart"/>
      <w:r w:rsidRPr="00E33926">
        <w:t>Nāgārjuna</w:t>
      </w:r>
      <w:proofErr w:type="spellEnd"/>
      <w:r w:rsidRPr="00E33926">
        <w:t xml:space="preserve">. </w:t>
      </w:r>
      <w:proofErr w:type="spellStart"/>
      <w:r w:rsidRPr="00E33926">
        <w:rPr>
          <w:rStyle w:val="Emphasis"/>
        </w:rPr>
        <w:t>Mūlamadhyamakakārikā</w:t>
      </w:r>
      <w:proofErr w:type="spellEnd"/>
      <w:r w:rsidRPr="00E33926">
        <w:t>. Edited and translated by Jay L. Garfield, Oxford University Press, 1995.</w:t>
      </w:r>
    </w:p>
    <w:p w14:paraId="10C36435" w14:textId="77777777" w:rsidR="00E33926" w:rsidRPr="00E33926" w:rsidRDefault="00E33926" w:rsidP="00E33926">
      <w:pPr>
        <w:pStyle w:val="Heading3"/>
        <w:rPr>
          <w:sz w:val="24"/>
          <w:szCs w:val="24"/>
        </w:rPr>
      </w:pPr>
      <w:r w:rsidRPr="00E33926">
        <w:rPr>
          <w:sz w:val="24"/>
          <w:szCs w:val="24"/>
        </w:rPr>
        <w:t>8.2 Pali Texts</w:t>
      </w:r>
    </w:p>
    <w:p w14:paraId="32E80565" w14:textId="77777777" w:rsidR="00E33926" w:rsidRPr="00E33926" w:rsidRDefault="00E33926" w:rsidP="00E33926">
      <w:pPr>
        <w:pStyle w:val="NormalWeb"/>
      </w:pPr>
      <w:r w:rsidRPr="00E33926">
        <w:rPr>
          <w:rStyle w:val="Strong"/>
        </w:rPr>
        <w:t>Use Pali diacritics (not Sanskrit):</w:t>
      </w:r>
    </w:p>
    <w:p w14:paraId="0A23B9C1" w14:textId="77777777" w:rsidR="00E33926" w:rsidRPr="00E33926" w:rsidRDefault="00E33926" w:rsidP="00C6701A">
      <w:pPr>
        <w:numPr>
          <w:ilvl w:val="0"/>
          <w:numId w:val="26"/>
        </w:numPr>
        <w:spacing w:before="100" w:beforeAutospacing="1" w:after="100" w:afterAutospacing="1"/>
        <w:rPr>
          <w:szCs w:val="24"/>
        </w:rPr>
      </w:pPr>
      <w:r w:rsidRPr="00E33926">
        <w:rPr>
          <w:szCs w:val="24"/>
        </w:rPr>
        <w:t xml:space="preserve">Examples: Dhamma (not Dharma), </w:t>
      </w:r>
      <w:proofErr w:type="spellStart"/>
      <w:r w:rsidRPr="00E33926">
        <w:rPr>
          <w:szCs w:val="24"/>
        </w:rPr>
        <w:t>Nibbāna</w:t>
      </w:r>
      <w:proofErr w:type="spellEnd"/>
      <w:r w:rsidRPr="00E33926">
        <w:rPr>
          <w:szCs w:val="24"/>
        </w:rPr>
        <w:t xml:space="preserve"> (not </w:t>
      </w:r>
      <w:proofErr w:type="spellStart"/>
      <w:r w:rsidRPr="00E33926">
        <w:rPr>
          <w:szCs w:val="24"/>
        </w:rPr>
        <w:t>Nirvāṇa</w:t>
      </w:r>
      <w:proofErr w:type="spellEnd"/>
      <w:r w:rsidRPr="00E33926">
        <w:rPr>
          <w:szCs w:val="24"/>
        </w:rPr>
        <w:t>)</w:t>
      </w:r>
    </w:p>
    <w:p w14:paraId="1799CE39" w14:textId="77777777" w:rsidR="00E33926" w:rsidRPr="00E33926" w:rsidRDefault="00E33926" w:rsidP="00E33926">
      <w:pPr>
        <w:pStyle w:val="NormalWeb"/>
      </w:pPr>
      <w:r w:rsidRPr="00E33926">
        <w:rPr>
          <w:rStyle w:val="Strong"/>
        </w:rPr>
        <w:t>Citation:</w:t>
      </w:r>
    </w:p>
    <w:p w14:paraId="02892186" w14:textId="77777777" w:rsidR="00E33926" w:rsidRPr="00E33926" w:rsidRDefault="00E33926" w:rsidP="00E33926">
      <w:pPr>
        <w:pStyle w:val="NormalWeb"/>
      </w:pPr>
      <w:proofErr w:type="spellStart"/>
      <w:r w:rsidRPr="00E33926">
        <w:rPr>
          <w:rStyle w:val="Emphasis"/>
        </w:rPr>
        <w:t>Dīgha</w:t>
      </w:r>
      <w:proofErr w:type="spellEnd"/>
      <w:r w:rsidRPr="00E33926">
        <w:rPr>
          <w:rStyle w:val="Emphasis"/>
        </w:rPr>
        <w:t xml:space="preserve"> </w:t>
      </w:r>
      <w:proofErr w:type="spellStart"/>
      <w:r w:rsidRPr="00E33926">
        <w:rPr>
          <w:rStyle w:val="Emphasis"/>
        </w:rPr>
        <w:t>Nikāya</w:t>
      </w:r>
      <w:proofErr w:type="spellEnd"/>
      <w:r w:rsidRPr="00E33926">
        <w:t xml:space="preserve">. Edited by T.W. Rhys </w:t>
      </w:r>
      <w:proofErr w:type="spellStart"/>
      <w:r w:rsidRPr="00E33926">
        <w:t>Davids</w:t>
      </w:r>
      <w:proofErr w:type="spellEnd"/>
      <w:r w:rsidRPr="00E33926">
        <w:t xml:space="preserve"> and J.E. Carpenter, Pali Text Society, 1890-1911. 3 vols.</w:t>
      </w:r>
    </w:p>
    <w:p w14:paraId="61D7C9B9" w14:textId="77777777" w:rsidR="00E33926" w:rsidRPr="00E33926" w:rsidRDefault="00E33926" w:rsidP="00E33926">
      <w:pPr>
        <w:pStyle w:val="Heading3"/>
        <w:rPr>
          <w:sz w:val="24"/>
          <w:szCs w:val="24"/>
        </w:rPr>
      </w:pPr>
      <w:r w:rsidRPr="00E33926">
        <w:rPr>
          <w:sz w:val="24"/>
          <w:szCs w:val="24"/>
        </w:rPr>
        <w:t>8.3 Vernacular Texts (Hindi, Bengali, Tamil, etc.)</w:t>
      </w:r>
    </w:p>
    <w:p w14:paraId="2E62B951" w14:textId="77777777" w:rsidR="00E33926" w:rsidRPr="00E33926" w:rsidRDefault="00E33926" w:rsidP="00E33926">
      <w:pPr>
        <w:pStyle w:val="NormalWeb"/>
      </w:pPr>
      <w:r w:rsidRPr="00E33926">
        <w:rPr>
          <w:rStyle w:val="Strong"/>
        </w:rPr>
        <w:t>Transliterate OR use original script:</w:t>
      </w:r>
    </w:p>
    <w:p w14:paraId="1C6C339E" w14:textId="77777777" w:rsidR="00E33926" w:rsidRPr="00E33926" w:rsidRDefault="00E33926" w:rsidP="00C6701A">
      <w:pPr>
        <w:numPr>
          <w:ilvl w:val="0"/>
          <w:numId w:val="27"/>
        </w:numPr>
        <w:spacing w:before="100" w:beforeAutospacing="1" w:after="100" w:afterAutospacing="1"/>
        <w:rPr>
          <w:szCs w:val="24"/>
        </w:rPr>
      </w:pPr>
      <w:r w:rsidRPr="00E33926">
        <w:rPr>
          <w:szCs w:val="24"/>
        </w:rPr>
        <w:t>If transliterating: Use appropriate transliteration system (IAST for Sanskrit-derived, ISO 15919 for others)</w:t>
      </w:r>
    </w:p>
    <w:p w14:paraId="7E04EA0B" w14:textId="77777777" w:rsidR="00E33926" w:rsidRPr="00E33926" w:rsidRDefault="00E33926" w:rsidP="00C6701A">
      <w:pPr>
        <w:numPr>
          <w:ilvl w:val="0"/>
          <w:numId w:val="27"/>
        </w:numPr>
        <w:spacing w:before="100" w:beforeAutospacing="1" w:after="100" w:afterAutospacing="1"/>
        <w:rPr>
          <w:szCs w:val="24"/>
        </w:rPr>
      </w:pPr>
      <w:r w:rsidRPr="00E33926">
        <w:rPr>
          <w:szCs w:val="24"/>
        </w:rPr>
        <w:t>If using original script: Provide transliteration/translation in footnote</w:t>
      </w:r>
    </w:p>
    <w:p w14:paraId="1D93AA4C" w14:textId="77777777" w:rsidR="00E33926" w:rsidRPr="00E33926" w:rsidRDefault="00E33926" w:rsidP="00E33926">
      <w:pPr>
        <w:pStyle w:val="NormalWeb"/>
      </w:pPr>
      <w:r w:rsidRPr="00E33926">
        <w:rPr>
          <w:rStyle w:val="Strong"/>
        </w:rPr>
        <w:t>Example:</w:t>
      </w:r>
    </w:p>
    <w:p w14:paraId="44F8FAA7" w14:textId="77777777" w:rsidR="00E33926" w:rsidRPr="00E33926" w:rsidRDefault="00E33926" w:rsidP="00E33926">
      <w:pPr>
        <w:pStyle w:val="NormalWeb"/>
      </w:pPr>
      <w:proofErr w:type="spellStart"/>
      <w:r w:rsidRPr="00E33926">
        <w:t>Tulsīdāsa</w:t>
      </w:r>
      <w:proofErr w:type="spellEnd"/>
      <w:r w:rsidRPr="00E33926">
        <w:t xml:space="preserve">. </w:t>
      </w:r>
      <w:proofErr w:type="spellStart"/>
      <w:r w:rsidRPr="00E33926">
        <w:rPr>
          <w:rStyle w:val="Emphasis"/>
        </w:rPr>
        <w:t>Rāmacaritamānasa</w:t>
      </w:r>
      <w:proofErr w:type="spellEnd"/>
      <w:r w:rsidRPr="00E33926">
        <w:t>. Edited by Hanuman Prasad Poddar, Gita Press, 1968.</w:t>
      </w:r>
    </w:p>
    <w:p w14:paraId="1EB4B8BA" w14:textId="77777777" w:rsidR="00E33926" w:rsidRPr="00E33926" w:rsidRDefault="00E33926" w:rsidP="00E33926">
      <w:pPr>
        <w:pStyle w:val="Heading3"/>
        <w:rPr>
          <w:sz w:val="24"/>
          <w:szCs w:val="24"/>
        </w:rPr>
      </w:pPr>
      <w:r w:rsidRPr="00E33926">
        <w:rPr>
          <w:sz w:val="24"/>
          <w:szCs w:val="24"/>
        </w:rPr>
        <w:t>8.4 Manuscripts and Unpublished Sources</w:t>
      </w:r>
    </w:p>
    <w:p w14:paraId="161F8C2B" w14:textId="77777777" w:rsidR="00E33926" w:rsidRPr="00E33926" w:rsidRDefault="00E33926" w:rsidP="00E33926">
      <w:pPr>
        <w:pStyle w:val="NormalWeb"/>
      </w:pPr>
      <w:r w:rsidRPr="00E33926">
        <w:rPr>
          <w:rStyle w:val="Strong"/>
        </w:rPr>
        <w:t>Format:</w:t>
      </w:r>
    </w:p>
    <w:p w14:paraId="535103DE" w14:textId="77777777" w:rsidR="00E33926" w:rsidRPr="00E33926" w:rsidRDefault="00E33926" w:rsidP="00E33926">
      <w:pPr>
        <w:pStyle w:val="NormalWeb"/>
      </w:pPr>
      <w:r w:rsidRPr="00E33926">
        <w:t xml:space="preserve">Author (if known). </w:t>
      </w:r>
      <w:r w:rsidRPr="00E33926">
        <w:rPr>
          <w:rStyle w:val="Emphasis"/>
        </w:rPr>
        <w:t>Title</w:t>
      </w:r>
      <w:r w:rsidRPr="00E33926">
        <w:t>. Manuscript, Location/Collection, Date (if known).</w:t>
      </w:r>
    </w:p>
    <w:p w14:paraId="660E48F8" w14:textId="77777777" w:rsidR="00E33926" w:rsidRPr="00E33926" w:rsidRDefault="00E33926" w:rsidP="00E33926">
      <w:pPr>
        <w:pStyle w:val="NormalWeb"/>
      </w:pPr>
      <w:r w:rsidRPr="00E33926">
        <w:rPr>
          <w:rStyle w:val="Strong"/>
        </w:rPr>
        <w:t>Example:</w:t>
      </w:r>
    </w:p>
    <w:p w14:paraId="4D122C75" w14:textId="77777777" w:rsidR="00E33926" w:rsidRPr="00E33926" w:rsidRDefault="00E33926" w:rsidP="00E33926">
      <w:pPr>
        <w:pStyle w:val="NormalWeb"/>
      </w:pPr>
      <w:proofErr w:type="spellStart"/>
      <w:r w:rsidRPr="00E33926">
        <w:rPr>
          <w:rStyle w:val="Emphasis"/>
        </w:rPr>
        <w:t>Sāhityadarpaṇa</w:t>
      </w:r>
      <w:proofErr w:type="spellEnd"/>
      <w:r w:rsidRPr="00E33926">
        <w:t xml:space="preserve"> commentary. Manuscript, Asiatic Society of Bengal Collection, MS 4523, ca. 17th century.</w:t>
      </w:r>
    </w:p>
    <w:p w14:paraId="4D406097" w14:textId="77777777" w:rsidR="00E33926" w:rsidRPr="00E33926" w:rsidRDefault="00E33926" w:rsidP="00E33926">
      <w:pPr>
        <w:pStyle w:val="Heading3"/>
        <w:rPr>
          <w:sz w:val="24"/>
          <w:szCs w:val="24"/>
        </w:rPr>
      </w:pPr>
      <w:r w:rsidRPr="00E33926">
        <w:rPr>
          <w:sz w:val="24"/>
          <w:szCs w:val="24"/>
        </w:rPr>
        <w:t>8.5 Digital Sources</w:t>
      </w:r>
    </w:p>
    <w:p w14:paraId="39C663C3" w14:textId="77777777" w:rsidR="00E33926" w:rsidRPr="00E33926" w:rsidRDefault="00E33926" w:rsidP="00E33926">
      <w:pPr>
        <w:pStyle w:val="NormalWeb"/>
      </w:pPr>
      <w:r w:rsidRPr="00E33926">
        <w:rPr>
          <w:rStyle w:val="Strong"/>
        </w:rPr>
        <w:t>Online Editions:</w:t>
      </w:r>
    </w:p>
    <w:p w14:paraId="0AEE00B1" w14:textId="77777777" w:rsidR="00E33926" w:rsidRPr="00E33926" w:rsidRDefault="00E33926" w:rsidP="00E33926">
      <w:pPr>
        <w:pStyle w:val="NormalWeb"/>
      </w:pPr>
      <w:r w:rsidRPr="00E33926">
        <w:t xml:space="preserve">Author. </w:t>
      </w:r>
      <w:r w:rsidRPr="00E33926">
        <w:rPr>
          <w:rStyle w:val="Emphasis"/>
        </w:rPr>
        <w:t>Title</w:t>
      </w:r>
      <w:r w:rsidRPr="00E33926">
        <w:t>. Edited by Editor, Publisher, Year, URL. Accessed Date.</w:t>
      </w:r>
    </w:p>
    <w:p w14:paraId="679D3966" w14:textId="77777777" w:rsidR="00E33926" w:rsidRPr="00E33926" w:rsidRDefault="00E33926" w:rsidP="00E33926">
      <w:pPr>
        <w:pStyle w:val="NormalWeb"/>
      </w:pPr>
      <w:r w:rsidRPr="00E33926">
        <w:rPr>
          <w:rStyle w:val="Strong"/>
        </w:rPr>
        <w:lastRenderedPageBreak/>
        <w:t>Example:</w:t>
      </w:r>
    </w:p>
    <w:p w14:paraId="15AFF99D" w14:textId="77777777" w:rsidR="00E33926" w:rsidRPr="00E33926" w:rsidRDefault="00E33926" w:rsidP="00E33926">
      <w:pPr>
        <w:pStyle w:val="NormalWeb"/>
      </w:pPr>
      <w:proofErr w:type="spellStart"/>
      <w:r w:rsidRPr="00E33926">
        <w:t>Kālidāsa</w:t>
      </w:r>
      <w:proofErr w:type="spellEnd"/>
      <w:r w:rsidRPr="00E33926">
        <w:t xml:space="preserve">. </w:t>
      </w:r>
      <w:proofErr w:type="spellStart"/>
      <w:r w:rsidRPr="00E33926">
        <w:rPr>
          <w:rStyle w:val="Emphasis"/>
        </w:rPr>
        <w:t>Abhijñānaśākuntalam</w:t>
      </w:r>
      <w:proofErr w:type="spellEnd"/>
      <w:r w:rsidRPr="00E33926">
        <w:t xml:space="preserve">. Edited by C.R. </w:t>
      </w:r>
      <w:proofErr w:type="spellStart"/>
      <w:r w:rsidRPr="00E33926">
        <w:t>Devadhar</w:t>
      </w:r>
      <w:proofErr w:type="spellEnd"/>
      <w:r w:rsidRPr="00E33926">
        <w:t>, GRETIL (Göttingen Register of Electronic Texts in Indian Languages), 2015, http://gretil.sub.uni-goettingen.de/gretil/1_sanskr/5_poetry/2_kavya/kalidasa/abhijnau.htm. Accessed 15 Jan. 2025.</w:t>
      </w:r>
    </w:p>
    <w:p w14:paraId="1B07C3AB" w14:textId="77777777" w:rsidR="00E33926" w:rsidRPr="00E33926" w:rsidRDefault="00E33926" w:rsidP="00E33926">
      <w:pPr>
        <w:pStyle w:val="Heading3"/>
        <w:rPr>
          <w:sz w:val="24"/>
          <w:szCs w:val="24"/>
        </w:rPr>
      </w:pPr>
      <w:r w:rsidRPr="00E33926">
        <w:rPr>
          <w:sz w:val="24"/>
          <w:szCs w:val="24"/>
        </w:rPr>
        <w:t>8.6 Commentaries as Primary Sources</w:t>
      </w:r>
    </w:p>
    <w:p w14:paraId="13EA437A" w14:textId="77777777" w:rsidR="00E33926" w:rsidRPr="00E33926" w:rsidRDefault="00E33926" w:rsidP="00E33926">
      <w:pPr>
        <w:pStyle w:val="NormalWeb"/>
      </w:pPr>
      <w:r w:rsidRPr="00E33926">
        <w:rPr>
          <w:rStyle w:val="Strong"/>
        </w:rPr>
        <w:t>When discussing commentary itself (not just using it to understand base text):</w:t>
      </w:r>
    </w:p>
    <w:p w14:paraId="1D2B5652" w14:textId="77777777" w:rsidR="00E33926" w:rsidRPr="00E33926" w:rsidRDefault="00E33926" w:rsidP="00E33926">
      <w:pPr>
        <w:pStyle w:val="NormalWeb"/>
      </w:pPr>
      <w:r w:rsidRPr="00E33926">
        <w:rPr>
          <w:rStyle w:val="Strong"/>
        </w:rPr>
        <w:t>Format:</w:t>
      </w:r>
    </w:p>
    <w:p w14:paraId="229B47B4" w14:textId="77777777" w:rsidR="00E33926" w:rsidRPr="00E33926" w:rsidRDefault="00E33926" w:rsidP="00E33926">
      <w:pPr>
        <w:pStyle w:val="NormalWeb"/>
      </w:pPr>
      <w:r w:rsidRPr="00E33926">
        <w:t xml:space="preserve">Commentator. Commentary on </w:t>
      </w:r>
      <w:r w:rsidRPr="00E33926">
        <w:rPr>
          <w:rStyle w:val="Emphasis"/>
        </w:rPr>
        <w:t>Base Text</w:t>
      </w:r>
      <w:r w:rsidRPr="00E33926">
        <w:t>. Edited by Editor, Publisher, Year.</w:t>
      </w:r>
    </w:p>
    <w:p w14:paraId="3A1A9BE8" w14:textId="77777777" w:rsidR="00E33926" w:rsidRPr="00E33926" w:rsidRDefault="00E33926" w:rsidP="00E33926">
      <w:pPr>
        <w:pStyle w:val="NormalWeb"/>
      </w:pPr>
      <w:r w:rsidRPr="00E33926">
        <w:rPr>
          <w:rStyle w:val="Strong"/>
        </w:rPr>
        <w:t>Example:</w:t>
      </w:r>
    </w:p>
    <w:p w14:paraId="29DBF31E" w14:textId="77777777" w:rsidR="00E33926" w:rsidRPr="00E33926" w:rsidRDefault="00E33926" w:rsidP="00E33926">
      <w:pPr>
        <w:pStyle w:val="NormalWeb"/>
      </w:pPr>
      <w:proofErr w:type="spellStart"/>
      <w:r w:rsidRPr="00E33926">
        <w:t>Śaṅkarācārya</w:t>
      </w:r>
      <w:proofErr w:type="spellEnd"/>
      <w:r w:rsidRPr="00E33926">
        <w:t xml:space="preserve">. </w:t>
      </w:r>
      <w:proofErr w:type="spellStart"/>
      <w:r w:rsidRPr="00E33926">
        <w:rPr>
          <w:rStyle w:val="Emphasis"/>
        </w:rPr>
        <w:t>Bhagavadgītābhāṣya</w:t>
      </w:r>
      <w:proofErr w:type="spellEnd"/>
      <w:r w:rsidRPr="00E33926">
        <w:t xml:space="preserve">. Edited by </w:t>
      </w:r>
      <w:proofErr w:type="spellStart"/>
      <w:r w:rsidRPr="00E33926">
        <w:t>Dinkar</w:t>
      </w:r>
      <w:proofErr w:type="spellEnd"/>
      <w:r w:rsidRPr="00E33926">
        <w:t xml:space="preserve"> Vishnu Gokhale, Oriental Book Agency, 1950.</w:t>
      </w:r>
    </w:p>
    <w:p w14:paraId="760A8596" w14:textId="77777777" w:rsidR="00E33926" w:rsidRPr="00E33926" w:rsidRDefault="00E33926" w:rsidP="00E33926">
      <w:pPr>
        <w:pStyle w:val="Heading3"/>
        <w:rPr>
          <w:sz w:val="24"/>
          <w:szCs w:val="24"/>
        </w:rPr>
      </w:pPr>
      <w:r w:rsidRPr="00E33926">
        <w:rPr>
          <w:sz w:val="24"/>
          <w:szCs w:val="24"/>
        </w:rPr>
        <w:t>8.7 Anthologies and Edited Collections</w:t>
      </w:r>
    </w:p>
    <w:p w14:paraId="0CB3B478" w14:textId="77777777" w:rsidR="00E33926" w:rsidRPr="00E33926" w:rsidRDefault="00E33926" w:rsidP="00E33926">
      <w:pPr>
        <w:pStyle w:val="NormalWeb"/>
      </w:pPr>
      <w:r w:rsidRPr="00E33926">
        <w:rPr>
          <w:rStyle w:val="Strong"/>
        </w:rPr>
        <w:t>When citing one text from anthology:</w:t>
      </w:r>
    </w:p>
    <w:p w14:paraId="651F2580" w14:textId="77777777" w:rsidR="00E33926" w:rsidRPr="00E33926" w:rsidRDefault="00E33926" w:rsidP="00E33926">
      <w:pPr>
        <w:pStyle w:val="NormalWeb"/>
      </w:pPr>
      <w:r w:rsidRPr="00E33926">
        <w:t xml:space="preserve">Text Author. </w:t>
      </w:r>
      <w:r w:rsidRPr="00E33926">
        <w:rPr>
          <w:rStyle w:val="Emphasis"/>
        </w:rPr>
        <w:t>Text Title</w:t>
      </w:r>
      <w:r w:rsidRPr="00E33926">
        <w:t xml:space="preserve">. </w:t>
      </w:r>
      <w:r w:rsidRPr="00E33926">
        <w:rPr>
          <w:rStyle w:val="Emphasis"/>
        </w:rPr>
        <w:t>Anthology Title</w:t>
      </w:r>
      <w:r w:rsidRPr="00E33926">
        <w:t>, edited by Anthology Editor, Publisher, Year, pages.</w:t>
      </w:r>
    </w:p>
    <w:p w14:paraId="76EE8B65" w14:textId="77777777" w:rsidR="00E33926" w:rsidRPr="00E33926" w:rsidRDefault="00E33926" w:rsidP="00E33926">
      <w:pPr>
        <w:pStyle w:val="NormalWeb"/>
      </w:pPr>
      <w:r w:rsidRPr="00E33926">
        <w:rPr>
          <w:rStyle w:val="Strong"/>
        </w:rPr>
        <w:t>Example:</w:t>
      </w:r>
    </w:p>
    <w:p w14:paraId="3866911C" w14:textId="77777777" w:rsidR="00E33926" w:rsidRPr="00E33926" w:rsidRDefault="00E33926" w:rsidP="00E33926">
      <w:pPr>
        <w:pStyle w:val="NormalWeb"/>
      </w:pPr>
      <w:proofErr w:type="spellStart"/>
      <w:r w:rsidRPr="00E33926">
        <w:t>Kālidāsa</w:t>
      </w:r>
      <w:proofErr w:type="spellEnd"/>
      <w:r w:rsidRPr="00E33926">
        <w:t xml:space="preserve">. </w:t>
      </w:r>
      <w:proofErr w:type="spellStart"/>
      <w:r w:rsidRPr="00E33926">
        <w:rPr>
          <w:rStyle w:val="Emphasis"/>
        </w:rPr>
        <w:t>Meghadūta</w:t>
      </w:r>
      <w:proofErr w:type="spellEnd"/>
      <w:r w:rsidRPr="00E33926">
        <w:t xml:space="preserve">. </w:t>
      </w:r>
      <w:r w:rsidRPr="00E33926">
        <w:rPr>
          <w:rStyle w:val="Emphasis"/>
        </w:rPr>
        <w:t xml:space="preserve">Sanskrit Poetry: From </w:t>
      </w:r>
      <w:proofErr w:type="spellStart"/>
      <w:r w:rsidRPr="00E33926">
        <w:rPr>
          <w:rStyle w:val="Emphasis"/>
        </w:rPr>
        <w:t>Vidyākara's</w:t>
      </w:r>
      <w:proofErr w:type="spellEnd"/>
      <w:r w:rsidRPr="00E33926">
        <w:rPr>
          <w:rStyle w:val="Emphasis"/>
        </w:rPr>
        <w:t xml:space="preserve"> Treasury</w:t>
      </w:r>
      <w:r w:rsidRPr="00E33926">
        <w:t>, translated by Daniel H.H. Ingalls, Harvard University Press, 1968, pp. 234-67.</w:t>
      </w:r>
    </w:p>
    <w:p w14:paraId="51D9BCE8" w14:textId="77777777" w:rsidR="00E33926" w:rsidRPr="00E33926" w:rsidRDefault="00C6701A" w:rsidP="00E33926">
      <w:pPr>
        <w:rPr>
          <w:szCs w:val="24"/>
        </w:rPr>
      </w:pPr>
      <w:r w:rsidRPr="00C6701A">
        <w:rPr>
          <w:noProof/>
          <w:szCs w:val="24"/>
        </w:rPr>
        <w:pict w14:anchorId="55C30C93">
          <v:rect id="_x0000_i1032" alt="" style="width:451pt;height:.05pt;mso-width-percent:0;mso-height-percent:0;mso-width-percent:0;mso-height-percent:0" o:hralign="center" o:hrstd="t" o:hr="t" fillcolor="#a0a0a0" stroked="f"/>
        </w:pict>
      </w:r>
    </w:p>
    <w:p w14:paraId="2930F30A" w14:textId="77777777" w:rsidR="00E33926" w:rsidRPr="00E33926" w:rsidRDefault="00E33926" w:rsidP="00E33926">
      <w:pPr>
        <w:pStyle w:val="Heading2"/>
        <w:rPr>
          <w:sz w:val="24"/>
          <w:szCs w:val="24"/>
        </w:rPr>
      </w:pPr>
      <w:r w:rsidRPr="00E33926">
        <w:rPr>
          <w:sz w:val="24"/>
          <w:szCs w:val="24"/>
        </w:rPr>
        <w:t>9. Footnote vs. Endnote Policy</w:t>
      </w:r>
    </w:p>
    <w:p w14:paraId="55E8898B" w14:textId="77777777" w:rsidR="00E33926" w:rsidRPr="00E33926" w:rsidRDefault="00E33926" w:rsidP="00E33926">
      <w:pPr>
        <w:pStyle w:val="Heading3"/>
        <w:rPr>
          <w:sz w:val="24"/>
          <w:szCs w:val="24"/>
        </w:rPr>
      </w:pPr>
      <w:r w:rsidRPr="00E33926">
        <w:rPr>
          <w:sz w:val="24"/>
          <w:szCs w:val="24"/>
        </w:rPr>
        <w:t xml:space="preserve">9.1 </w:t>
      </w:r>
      <w:proofErr w:type="spellStart"/>
      <w:r w:rsidRPr="00E33926">
        <w:rPr>
          <w:sz w:val="24"/>
          <w:szCs w:val="24"/>
        </w:rPr>
        <w:t>Poorvam</w:t>
      </w:r>
      <w:proofErr w:type="spellEnd"/>
      <w:r w:rsidRPr="00E33926">
        <w:rPr>
          <w:sz w:val="24"/>
          <w:szCs w:val="24"/>
        </w:rPr>
        <w:t xml:space="preserve"> Preference</w:t>
      </w:r>
    </w:p>
    <w:p w14:paraId="54F17B34" w14:textId="77777777" w:rsidR="00E33926" w:rsidRPr="00E33926" w:rsidRDefault="00E33926" w:rsidP="00E33926">
      <w:pPr>
        <w:pStyle w:val="NormalWeb"/>
      </w:pPr>
      <w:r w:rsidRPr="00E33926">
        <w:rPr>
          <w:rStyle w:val="Strong"/>
        </w:rPr>
        <w:t>Footnotes</w:t>
      </w:r>
      <w:r w:rsidRPr="00E33926">
        <w:t xml:space="preserve"> (bottom of page) are preferred over endnotes.</w:t>
      </w:r>
    </w:p>
    <w:p w14:paraId="4F104E56" w14:textId="77777777" w:rsidR="00E33926" w:rsidRPr="00E33926" w:rsidRDefault="00E33926" w:rsidP="00E33926">
      <w:pPr>
        <w:pStyle w:val="Heading3"/>
        <w:rPr>
          <w:sz w:val="24"/>
          <w:szCs w:val="24"/>
        </w:rPr>
      </w:pPr>
      <w:r w:rsidRPr="00E33926">
        <w:rPr>
          <w:sz w:val="24"/>
          <w:szCs w:val="24"/>
        </w:rPr>
        <w:t>9.2 Content</w:t>
      </w:r>
    </w:p>
    <w:p w14:paraId="3F9A07EB" w14:textId="77777777" w:rsidR="00E33926" w:rsidRPr="00E33926" w:rsidRDefault="00E33926" w:rsidP="00E33926">
      <w:pPr>
        <w:pStyle w:val="NormalWeb"/>
      </w:pPr>
      <w:r w:rsidRPr="00E33926">
        <w:rPr>
          <w:rStyle w:val="Strong"/>
        </w:rPr>
        <w:t>Use footnotes for:</w:t>
      </w:r>
    </w:p>
    <w:p w14:paraId="132E9193" w14:textId="77777777" w:rsidR="00E33926" w:rsidRPr="00E33926" w:rsidRDefault="00E33926" w:rsidP="00C6701A">
      <w:pPr>
        <w:numPr>
          <w:ilvl w:val="0"/>
          <w:numId w:val="28"/>
        </w:numPr>
        <w:spacing w:before="100" w:beforeAutospacing="1" w:after="100" w:afterAutospacing="1"/>
        <w:rPr>
          <w:szCs w:val="24"/>
        </w:rPr>
      </w:pPr>
      <w:r w:rsidRPr="00E33926">
        <w:rPr>
          <w:szCs w:val="24"/>
        </w:rPr>
        <w:t>Full citations (first occurrence)</w:t>
      </w:r>
    </w:p>
    <w:p w14:paraId="7C9367A6" w14:textId="77777777" w:rsidR="00E33926" w:rsidRPr="00E33926" w:rsidRDefault="00E33926" w:rsidP="00C6701A">
      <w:pPr>
        <w:numPr>
          <w:ilvl w:val="0"/>
          <w:numId w:val="28"/>
        </w:numPr>
        <w:spacing w:before="100" w:beforeAutospacing="1" w:after="100" w:afterAutospacing="1"/>
        <w:rPr>
          <w:szCs w:val="24"/>
        </w:rPr>
      </w:pPr>
      <w:r w:rsidRPr="00E33926">
        <w:rPr>
          <w:szCs w:val="24"/>
        </w:rPr>
        <w:t>Explanatory notes</w:t>
      </w:r>
    </w:p>
    <w:p w14:paraId="3DFC54CC" w14:textId="77777777" w:rsidR="00E33926" w:rsidRPr="00E33926" w:rsidRDefault="00E33926" w:rsidP="00C6701A">
      <w:pPr>
        <w:numPr>
          <w:ilvl w:val="0"/>
          <w:numId w:val="28"/>
        </w:numPr>
        <w:spacing w:before="100" w:beforeAutospacing="1" w:after="100" w:afterAutospacing="1"/>
        <w:rPr>
          <w:szCs w:val="24"/>
        </w:rPr>
      </w:pPr>
      <w:r w:rsidRPr="00E33926">
        <w:rPr>
          <w:szCs w:val="24"/>
        </w:rPr>
        <w:t>Cross-references</w:t>
      </w:r>
    </w:p>
    <w:p w14:paraId="144DFBF1" w14:textId="77777777" w:rsidR="00E33926" w:rsidRPr="00E33926" w:rsidRDefault="00E33926" w:rsidP="00C6701A">
      <w:pPr>
        <w:numPr>
          <w:ilvl w:val="0"/>
          <w:numId w:val="28"/>
        </w:numPr>
        <w:spacing w:before="100" w:beforeAutospacing="1" w:after="100" w:afterAutospacing="1"/>
        <w:rPr>
          <w:szCs w:val="24"/>
        </w:rPr>
      </w:pPr>
      <w:r w:rsidRPr="00E33926">
        <w:rPr>
          <w:szCs w:val="24"/>
        </w:rPr>
        <w:t>Brief digressions that would interrupt text flow</w:t>
      </w:r>
    </w:p>
    <w:p w14:paraId="0EC6FA43" w14:textId="77777777" w:rsidR="00E33926" w:rsidRPr="00E33926" w:rsidRDefault="00E33926" w:rsidP="00E33926">
      <w:pPr>
        <w:pStyle w:val="NormalWeb"/>
      </w:pPr>
      <w:r w:rsidRPr="00E33926">
        <w:rPr>
          <w:rStyle w:val="Strong"/>
        </w:rPr>
        <w:t>Avoid:</w:t>
      </w:r>
    </w:p>
    <w:p w14:paraId="027B882D" w14:textId="77777777" w:rsidR="00E33926" w:rsidRPr="00E33926" w:rsidRDefault="00E33926" w:rsidP="00C6701A">
      <w:pPr>
        <w:numPr>
          <w:ilvl w:val="0"/>
          <w:numId w:val="29"/>
        </w:numPr>
        <w:spacing w:before="100" w:beforeAutospacing="1" w:after="100" w:afterAutospacing="1"/>
        <w:rPr>
          <w:szCs w:val="24"/>
        </w:rPr>
      </w:pPr>
      <w:r w:rsidRPr="00E33926">
        <w:rPr>
          <w:szCs w:val="24"/>
        </w:rPr>
        <w:lastRenderedPageBreak/>
        <w:t>Excessive footnotes (max 40-50 for 8000-word article)</w:t>
      </w:r>
    </w:p>
    <w:p w14:paraId="5823E3CA" w14:textId="77777777" w:rsidR="00E33926" w:rsidRPr="00E33926" w:rsidRDefault="00E33926" w:rsidP="00C6701A">
      <w:pPr>
        <w:numPr>
          <w:ilvl w:val="0"/>
          <w:numId w:val="29"/>
        </w:numPr>
        <w:spacing w:before="100" w:beforeAutospacing="1" w:after="100" w:afterAutospacing="1"/>
        <w:rPr>
          <w:szCs w:val="24"/>
        </w:rPr>
      </w:pPr>
      <w:r w:rsidRPr="00E33926">
        <w:rPr>
          <w:szCs w:val="24"/>
        </w:rPr>
        <w:t>Footnotes longer than 5-6 lines</w:t>
      </w:r>
    </w:p>
    <w:p w14:paraId="73E69420" w14:textId="77777777" w:rsidR="00E33926" w:rsidRPr="00E33926" w:rsidRDefault="00E33926" w:rsidP="00C6701A">
      <w:pPr>
        <w:numPr>
          <w:ilvl w:val="0"/>
          <w:numId w:val="29"/>
        </w:numPr>
        <w:spacing w:before="100" w:beforeAutospacing="1" w:after="100" w:afterAutospacing="1"/>
        <w:rPr>
          <w:szCs w:val="24"/>
        </w:rPr>
      </w:pPr>
      <w:r w:rsidRPr="00E33926">
        <w:rPr>
          <w:szCs w:val="24"/>
        </w:rPr>
        <w:t xml:space="preserve">Repetitive citation information (use </w:t>
      </w:r>
      <w:r w:rsidRPr="00E33926">
        <w:rPr>
          <w:rStyle w:val="Emphasis"/>
          <w:szCs w:val="24"/>
        </w:rPr>
        <w:t>Ibid.</w:t>
      </w:r>
      <w:r w:rsidRPr="00E33926">
        <w:rPr>
          <w:szCs w:val="24"/>
        </w:rPr>
        <w:t xml:space="preserve"> or shortened forms)</w:t>
      </w:r>
    </w:p>
    <w:p w14:paraId="6FCD7500" w14:textId="77777777" w:rsidR="00E33926" w:rsidRPr="00E33926" w:rsidRDefault="00C6701A" w:rsidP="00E33926">
      <w:pPr>
        <w:rPr>
          <w:szCs w:val="24"/>
        </w:rPr>
      </w:pPr>
      <w:r w:rsidRPr="00C6701A">
        <w:rPr>
          <w:noProof/>
          <w:szCs w:val="24"/>
        </w:rPr>
        <w:pict w14:anchorId="36C64842">
          <v:rect id="_x0000_i1031" alt="" style="width:451pt;height:.05pt;mso-width-percent:0;mso-height-percent:0;mso-width-percent:0;mso-height-percent:0" o:hralign="center" o:hrstd="t" o:hr="t" fillcolor="#a0a0a0" stroked="f"/>
        </w:pict>
      </w:r>
    </w:p>
    <w:p w14:paraId="380E7810" w14:textId="77777777" w:rsidR="00E33926" w:rsidRPr="00E33926" w:rsidRDefault="00E33926" w:rsidP="00E33926">
      <w:pPr>
        <w:pStyle w:val="Heading2"/>
        <w:rPr>
          <w:sz w:val="24"/>
          <w:szCs w:val="24"/>
        </w:rPr>
      </w:pPr>
      <w:r w:rsidRPr="00E33926">
        <w:rPr>
          <w:sz w:val="24"/>
          <w:szCs w:val="24"/>
        </w:rPr>
        <w:t>10. Special Formatting: Comparative Tables</w:t>
      </w:r>
    </w:p>
    <w:p w14:paraId="1E20C96B" w14:textId="77777777" w:rsidR="00E33926" w:rsidRPr="00E33926" w:rsidRDefault="00E33926" w:rsidP="00E33926">
      <w:pPr>
        <w:pStyle w:val="Heading3"/>
        <w:rPr>
          <w:sz w:val="24"/>
          <w:szCs w:val="24"/>
        </w:rPr>
      </w:pPr>
      <w:r w:rsidRPr="00E33926">
        <w:rPr>
          <w:sz w:val="24"/>
          <w:szCs w:val="24"/>
        </w:rPr>
        <w:t>10.1 When to Use</w:t>
      </w:r>
    </w:p>
    <w:p w14:paraId="6ADBCBE9" w14:textId="77777777" w:rsidR="00E33926" w:rsidRPr="00E33926" w:rsidRDefault="00E33926" w:rsidP="00C6701A">
      <w:pPr>
        <w:numPr>
          <w:ilvl w:val="0"/>
          <w:numId w:val="30"/>
        </w:numPr>
        <w:spacing w:before="100" w:beforeAutospacing="1" w:after="100" w:afterAutospacing="1"/>
        <w:rPr>
          <w:szCs w:val="24"/>
        </w:rPr>
      </w:pPr>
      <w:r w:rsidRPr="00E33926">
        <w:rPr>
          <w:szCs w:val="24"/>
        </w:rPr>
        <w:t>Comparing concepts across texts/traditions</w:t>
      </w:r>
    </w:p>
    <w:p w14:paraId="0D2A92C6" w14:textId="77777777" w:rsidR="00E33926" w:rsidRPr="00E33926" w:rsidRDefault="00E33926" w:rsidP="00C6701A">
      <w:pPr>
        <w:numPr>
          <w:ilvl w:val="0"/>
          <w:numId w:val="30"/>
        </w:numPr>
        <w:spacing w:before="100" w:beforeAutospacing="1" w:after="100" w:afterAutospacing="1"/>
        <w:rPr>
          <w:szCs w:val="24"/>
        </w:rPr>
      </w:pPr>
      <w:r w:rsidRPr="00E33926">
        <w:rPr>
          <w:szCs w:val="24"/>
        </w:rPr>
        <w:t>Presenting parallel verses/passages</w:t>
      </w:r>
    </w:p>
    <w:p w14:paraId="354D636A" w14:textId="77777777" w:rsidR="00E33926" w:rsidRPr="00E33926" w:rsidRDefault="00E33926" w:rsidP="00C6701A">
      <w:pPr>
        <w:numPr>
          <w:ilvl w:val="0"/>
          <w:numId w:val="30"/>
        </w:numPr>
        <w:spacing w:before="100" w:beforeAutospacing="1" w:after="100" w:afterAutospacing="1"/>
        <w:rPr>
          <w:szCs w:val="24"/>
        </w:rPr>
      </w:pPr>
      <w:r w:rsidRPr="00E33926">
        <w:rPr>
          <w:szCs w:val="24"/>
        </w:rPr>
        <w:t>Organizing technical terminology</w:t>
      </w:r>
    </w:p>
    <w:p w14:paraId="74EB96CC" w14:textId="77777777" w:rsidR="00E33926" w:rsidRPr="00E33926" w:rsidRDefault="00E33926" w:rsidP="00E33926">
      <w:pPr>
        <w:pStyle w:val="Heading3"/>
        <w:rPr>
          <w:sz w:val="24"/>
          <w:szCs w:val="24"/>
        </w:rPr>
      </w:pPr>
      <w:r w:rsidRPr="00E33926">
        <w:rPr>
          <w:sz w:val="24"/>
          <w:szCs w:val="24"/>
        </w:rPr>
        <w:t>10.2 Format</w:t>
      </w:r>
    </w:p>
    <w:p w14:paraId="0D050048" w14:textId="77777777" w:rsidR="00E33926" w:rsidRPr="00E33926" w:rsidRDefault="00E33926" w:rsidP="00E33926">
      <w:pPr>
        <w:pStyle w:val="NormalWeb"/>
      </w:pPr>
      <w:r w:rsidRPr="00E33926">
        <w:rPr>
          <w:rStyle w:val="Strong"/>
        </w:rPr>
        <w:t>Simple table with clear headers: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449"/>
        <w:gridCol w:w="651"/>
        <w:gridCol w:w="1874"/>
        <w:gridCol w:w="1159"/>
      </w:tblGrid>
      <w:tr w:rsidR="00E33926" w:rsidRPr="00E33926" w14:paraId="0A8BB876" w14:textId="77777777" w:rsidTr="00E33926">
        <w:trPr>
          <w:tblHeader/>
          <w:tblCellSpacing w:w="15" w:type="dxa"/>
        </w:trPr>
        <w:tc>
          <w:tcPr>
            <w:tcW w:w="0" w:type="auto"/>
            <w:vAlign w:val="center"/>
            <w:hideMark/>
          </w:tcPr>
          <w:p w14:paraId="13E87A7D" w14:textId="77777777" w:rsidR="00E33926" w:rsidRPr="00E33926" w:rsidRDefault="00E33926">
            <w:pPr>
              <w:jc w:val="center"/>
              <w:rPr>
                <w:b/>
                <w:bCs/>
                <w:szCs w:val="24"/>
              </w:rPr>
            </w:pPr>
            <w:r w:rsidRPr="00E33926">
              <w:rPr>
                <w:b/>
                <w:bCs/>
                <w:szCs w:val="24"/>
              </w:rPr>
              <w:t>Sanskrit Term</w:t>
            </w:r>
          </w:p>
        </w:tc>
        <w:tc>
          <w:tcPr>
            <w:tcW w:w="0" w:type="auto"/>
            <w:vAlign w:val="center"/>
            <w:hideMark/>
          </w:tcPr>
          <w:p w14:paraId="58AFC6F4" w14:textId="77777777" w:rsidR="00E33926" w:rsidRPr="00E33926" w:rsidRDefault="00E33926">
            <w:pPr>
              <w:jc w:val="center"/>
              <w:rPr>
                <w:b/>
                <w:bCs/>
                <w:szCs w:val="24"/>
              </w:rPr>
            </w:pPr>
            <w:r w:rsidRPr="00E33926">
              <w:rPr>
                <w:b/>
                <w:bCs/>
                <w:szCs w:val="24"/>
              </w:rPr>
              <w:t>IAST</w:t>
            </w:r>
          </w:p>
        </w:tc>
        <w:tc>
          <w:tcPr>
            <w:tcW w:w="0" w:type="auto"/>
            <w:vAlign w:val="center"/>
            <w:hideMark/>
          </w:tcPr>
          <w:p w14:paraId="6A706BA9" w14:textId="77777777" w:rsidR="00E33926" w:rsidRPr="00E33926" w:rsidRDefault="00E33926">
            <w:pPr>
              <w:jc w:val="center"/>
              <w:rPr>
                <w:b/>
                <w:bCs/>
                <w:szCs w:val="24"/>
              </w:rPr>
            </w:pPr>
            <w:r w:rsidRPr="00E33926">
              <w:rPr>
                <w:b/>
                <w:bCs/>
                <w:szCs w:val="24"/>
              </w:rPr>
              <w:t>English Equivalent</w:t>
            </w:r>
          </w:p>
        </w:tc>
        <w:tc>
          <w:tcPr>
            <w:tcW w:w="0" w:type="auto"/>
            <w:vAlign w:val="center"/>
            <w:hideMark/>
          </w:tcPr>
          <w:p w14:paraId="75DF173F" w14:textId="77777777" w:rsidR="00E33926" w:rsidRPr="00E33926" w:rsidRDefault="00E33926">
            <w:pPr>
              <w:jc w:val="center"/>
              <w:rPr>
                <w:b/>
                <w:bCs/>
                <w:szCs w:val="24"/>
              </w:rPr>
            </w:pPr>
            <w:r w:rsidRPr="00E33926">
              <w:rPr>
                <w:b/>
                <w:bCs/>
                <w:szCs w:val="24"/>
              </w:rPr>
              <w:t>Context</w:t>
            </w:r>
          </w:p>
        </w:tc>
      </w:tr>
      <w:tr w:rsidR="00E33926" w:rsidRPr="00E33926" w14:paraId="4743282E" w14:textId="77777777" w:rsidTr="00E33926">
        <w:trPr>
          <w:tblCellSpacing w:w="15" w:type="dxa"/>
        </w:trPr>
        <w:tc>
          <w:tcPr>
            <w:tcW w:w="0" w:type="auto"/>
            <w:vAlign w:val="center"/>
            <w:hideMark/>
          </w:tcPr>
          <w:p w14:paraId="2D3041FD" w14:textId="77777777" w:rsidR="00E33926" w:rsidRPr="00E33926" w:rsidRDefault="00E33926">
            <w:pPr>
              <w:rPr>
                <w:szCs w:val="24"/>
              </w:rPr>
            </w:pPr>
            <w:r w:rsidRPr="00E33926">
              <w:rPr>
                <w:rFonts w:cs="Mangal"/>
                <w:szCs w:val="24"/>
                <w:cs/>
                <w:lang w:bidi="hi-IN"/>
              </w:rPr>
              <w:t>रस</w:t>
            </w:r>
          </w:p>
        </w:tc>
        <w:tc>
          <w:tcPr>
            <w:tcW w:w="0" w:type="auto"/>
            <w:vAlign w:val="center"/>
            <w:hideMark/>
          </w:tcPr>
          <w:p w14:paraId="2F604673" w14:textId="77777777" w:rsidR="00E33926" w:rsidRPr="00E33926" w:rsidRDefault="00E33926">
            <w:pPr>
              <w:rPr>
                <w:szCs w:val="24"/>
              </w:rPr>
            </w:pPr>
            <w:r w:rsidRPr="00E33926">
              <w:rPr>
                <w:szCs w:val="24"/>
              </w:rPr>
              <w:t>rasa</w:t>
            </w:r>
          </w:p>
        </w:tc>
        <w:tc>
          <w:tcPr>
            <w:tcW w:w="0" w:type="auto"/>
            <w:vAlign w:val="center"/>
            <w:hideMark/>
          </w:tcPr>
          <w:p w14:paraId="1B7B84D1" w14:textId="77777777" w:rsidR="00E33926" w:rsidRPr="00E33926" w:rsidRDefault="00E33926">
            <w:pPr>
              <w:rPr>
                <w:szCs w:val="24"/>
              </w:rPr>
            </w:pPr>
            <w:r w:rsidRPr="00E33926">
              <w:rPr>
                <w:szCs w:val="24"/>
              </w:rPr>
              <w:t>aesthetic relish</w:t>
            </w:r>
          </w:p>
        </w:tc>
        <w:tc>
          <w:tcPr>
            <w:tcW w:w="0" w:type="auto"/>
            <w:vAlign w:val="center"/>
            <w:hideMark/>
          </w:tcPr>
          <w:p w14:paraId="6CA31400" w14:textId="77777777" w:rsidR="00E33926" w:rsidRPr="00E33926" w:rsidRDefault="00E33926">
            <w:pPr>
              <w:rPr>
                <w:szCs w:val="24"/>
              </w:rPr>
            </w:pPr>
            <w:r w:rsidRPr="00E33926">
              <w:rPr>
                <w:szCs w:val="24"/>
              </w:rPr>
              <w:t>Poetics</w:t>
            </w:r>
          </w:p>
        </w:tc>
      </w:tr>
      <w:tr w:rsidR="00E33926" w:rsidRPr="00E33926" w14:paraId="0D4B6182" w14:textId="77777777" w:rsidTr="00E33926">
        <w:trPr>
          <w:tblCellSpacing w:w="15" w:type="dxa"/>
        </w:trPr>
        <w:tc>
          <w:tcPr>
            <w:tcW w:w="0" w:type="auto"/>
            <w:vAlign w:val="center"/>
            <w:hideMark/>
          </w:tcPr>
          <w:p w14:paraId="76694101" w14:textId="77777777" w:rsidR="00E33926" w:rsidRPr="00E33926" w:rsidRDefault="00E33926">
            <w:pPr>
              <w:rPr>
                <w:szCs w:val="24"/>
              </w:rPr>
            </w:pPr>
            <w:r w:rsidRPr="00E33926">
              <w:rPr>
                <w:rFonts w:cs="Mangal"/>
                <w:szCs w:val="24"/>
                <w:cs/>
                <w:lang w:bidi="hi-IN"/>
              </w:rPr>
              <w:t>भाव</w:t>
            </w:r>
          </w:p>
        </w:tc>
        <w:tc>
          <w:tcPr>
            <w:tcW w:w="0" w:type="auto"/>
            <w:vAlign w:val="center"/>
            <w:hideMark/>
          </w:tcPr>
          <w:p w14:paraId="3EEFAA77" w14:textId="77777777" w:rsidR="00E33926" w:rsidRPr="00E33926" w:rsidRDefault="00E33926">
            <w:pPr>
              <w:rPr>
                <w:szCs w:val="24"/>
              </w:rPr>
            </w:pPr>
            <w:proofErr w:type="spellStart"/>
            <w:r w:rsidRPr="00E33926">
              <w:rPr>
                <w:szCs w:val="24"/>
              </w:rPr>
              <w:t>bhāva</w:t>
            </w:r>
            <w:proofErr w:type="spellEnd"/>
          </w:p>
        </w:tc>
        <w:tc>
          <w:tcPr>
            <w:tcW w:w="0" w:type="auto"/>
            <w:vAlign w:val="center"/>
            <w:hideMark/>
          </w:tcPr>
          <w:p w14:paraId="0B6B6EAD" w14:textId="77777777" w:rsidR="00E33926" w:rsidRPr="00E33926" w:rsidRDefault="00E33926">
            <w:pPr>
              <w:rPr>
                <w:szCs w:val="24"/>
              </w:rPr>
            </w:pPr>
            <w:r w:rsidRPr="00E33926">
              <w:rPr>
                <w:szCs w:val="24"/>
              </w:rPr>
              <w:t>emotion/state</w:t>
            </w:r>
          </w:p>
        </w:tc>
        <w:tc>
          <w:tcPr>
            <w:tcW w:w="0" w:type="auto"/>
            <w:vAlign w:val="center"/>
            <w:hideMark/>
          </w:tcPr>
          <w:p w14:paraId="3381955A" w14:textId="77777777" w:rsidR="00E33926" w:rsidRPr="00E33926" w:rsidRDefault="00E33926">
            <w:pPr>
              <w:rPr>
                <w:szCs w:val="24"/>
              </w:rPr>
            </w:pPr>
            <w:r w:rsidRPr="00E33926">
              <w:rPr>
                <w:szCs w:val="24"/>
              </w:rPr>
              <w:t>Psychology</w:t>
            </w:r>
          </w:p>
        </w:tc>
      </w:tr>
    </w:tbl>
    <w:p w14:paraId="1FE87A77" w14:textId="77777777" w:rsidR="00E33926" w:rsidRPr="00E33926" w:rsidRDefault="00C6701A" w:rsidP="00E33926">
      <w:pPr>
        <w:rPr>
          <w:szCs w:val="24"/>
        </w:rPr>
      </w:pPr>
      <w:r w:rsidRPr="00C6701A">
        <w:rPr>
          <w:noProof/>
          <w:szCs w:val="24"/>
        </w:rPr>
        <w:pict w14:anchorId="6FCED22F">
          <v:rect id="_x0000_i1030" alt="" style="width:451pt;height:.05pt;mso-width-percent:0;mso-height-percent:0;mso-width-percent:0;mso-height-percent:0" o:hralign="center" o:hrstd="t" o:hr="t" fillcolor="#a0a0a0" stroked="f"/>
        </w:pict>
      </w:r>
    </w:p>
    <w:p w14:paraId="34AEF096" w14:textId="77777777" w:rsidR="00E33926" w:rsidRPr="00E33926" w:rsidRDefault="00E33926" w:rsidP="00E33926">
      <w:pPr>
        <w:pStyle w:val="Heading2"/>
        <w:rPr>
          <w:sz w:val="24"/>
          <w:szCs w:val="24"/>
        </w:rPr>
      </w:pPr>
      <w:r w:rsidRPr="00E33926">
        <w:rPr>
          <w:sz w:val="24"/>
          <w:szCs w:val="24"/>
        </w:rPr>
        <w:t>11. Copyright and Permissions</w:t>
      </w:r>
    </w:p>
    <w:p w14:paraId="36507DAA" w14:textId="77777777" w:rsidR="00E33926" w:rsidRPr="00E33926" w:rsidRDefault="00E33926" w:rsidP="00E33926">
      <w:pPr>
        <w:pStyle w:val="Heading3"/>
        <w:rPr>
          <w:sz w:val="24"/>
          <w:szCs w:val="24"/>
        </w:rPr>
      </w:pPr>
      <w:r w:rsidRPr="00E33926">
        <w:rPr>
          <w:sz w:val="24"/>
          <w:szCs w:val="24"/>
        </w:rPr>
        <w:t>11.1 Sanskrit Texts</w:t>
      </w:r>
    </w:p>
    <w:p w14:paraId="48F1AE0F" w14:textId="77777777" w:rsidR="00E33926" w:rsidRPr="00E33926" w:rsidRDefault="00E33926" w:rsidP="00C6701A">
      <w:pPr>
        <w:numPr>
          <w:ilvl w:val="0"/>
          <w:numId w:val="31"/>
        </w:numPr>
        <w:spacing w:before="100" w:beforeAutospacing="1" w:after="100" w:afterAutospacing="1"/>
        <w:rPr>
          <w:szCs w:val="24"/>
        </w:rPr>
      </w:pPr>
      <w:r w:rsidRPr="00E33926">
        <w:rPr>
          <w:szCs w:val="24"/>
        </w:rPr>
        <w:t>Most classical Sanskrit texts are in public domain</w:t>
      </w:r>
    </w:p>
    <w:p w14:paraId="7AAF6457" w14:textId="77777777" w:rsidR="00E33926" w:rsidRPr="00E33926" w:rsidRDefault="00E33926" w:rsidP="00C6701A">
      <w:pPr>
        <w:numPr>
          <w:ilvl w:val="0"/>
          <w:numId w:val="31"/>
        </w:numPr>
        <w:spacing w:before="100" w:beforeAutospacing="1" w:after="100" w:afterAutospacing="1"/>
        <w:rPr>
          <w:szCs w:val="24"/>
        </w:rPr>
      </w:pPr>
      <w:r w:rsidRPr="00E33926">
        <w:rPr>
          <w:szCs w:val="24"/>
        </w:rPr>
        <w:t>Modern editions: Copyright belongs to editor/publisher</w:t>
      </w:r>
    </w:p>
    <w:p w14:paraId="35A95737" w14:textId="77777777" w:rsidR="00E33926" w:rsidRPr="00E33926" w:rsidRDefault="00E33926" w:rsidP="00C6701A">
      <w:pPr>
        <w:numPr>
          <w:ilvl w:val="0"/>
          <w:numId w:val="31"/>
        </w:numPr>
        <w:spacing w:before="100" w:beforeAutospacing="1" w:after="100" w:afterAutospacing="1"/>
        <w:rPr>
          <w:szCs w:val="24"/>
        </w:rPr>
      </w:pPr>
      <w:r w:rsidRPr="00E33926">
        <w:rPr>
          <w:szCs w:val="24"/>
        </w:rPr>
        <w:t>Cite edition used, which acknowledges editorial work</w:t>
      </w:r>
    </w:p>
    <w:p w14:paraId="3C83AB54" w14:textId="77777777" w:rsidR="00E33926" w:rsidRPr="00E33926" w:rsidRDefault="00E33926" w:rsidP="00E33926">
      <w:pPr>
        <w:pStyle w:val="Heading3"/>
        <w:rPr>
          <w:sz w:val="24"/>
          <w:szCs w:val="24"/>
        </w:rPr>
      </w:pPr>
      <w:r w:rsidRPr="00E33926">
        <w:rPr>
          <w:sz w:val="24"/>
          <w:szCs w:val="24"/>
        </w:rPr>
        <w:t>11.2 Translations</w:t>
      </w:r>
    </w:p>
    <w:p w14:paraId="225080E5" w14:textId="77777777" w:rsidR="00E33926" w:rsidRPr="00E33926" w:rsidRDefault="00E33926" w:rsidP="00C6701A">
      <w:pPr>
        <w:numPr>
          <w:ilvl w:val="0"/>
          <w:numId w:val="32"/>
        </w:numPr>
        <w:spacing w:before="100" w:beforeAutospacing="1" w:after="100" w:afterAutospacing="1"/>
        <w:rPr>
          <w:szCs w:val="24"/>
        </w:rPr>
      </w:pPr>
      <w:r w:rsidRPr="00E33926">
        <w:rPr>
          <w:szCs w:val="24"/>
        </w:rPr>
        <w:t>Always credit translator</w:t>
      </w:r>
    </w:p>
    <w:p w14:paraId="056DA0B2" w14:textId="77777777" w:rsidR="00E33926" w:rsidRPr="00E33926" w:rsidRDefault="00E33926" w:rsidP="00C6701A">
      <w:pPr>
        <w:numPr>
          <w:ilvl w:val="0"/>
          <w:numId w:val="32"/>
        </w:numPr>
        <w:spacing w:before="100" w:beforeAutospacing="1" w:after="100" w:afterAutospacing="1"/>
        <w:rPr>
          <w:szCs w:val="24"/>
        </w:rPr>
      </w:pPr>
      <w:r w:rsidRPr="00E33926">
        <w:rPr>
          <w:szCs w:val="24"/>
        </w:rPr>
        <w:t>Lengthy quotations from copyrighted translations: seek permission</w:t>
      </w:r>
    </w:p>
    <w:p w14:paraId="59BA756C" w14:textId="77777777" w:rsidR="00E33926" w:rsidRPr="00E33926" w:rsidRDefault="00E33926" w:rsidP="00C6701A">
      <w:pPr>
        <w:numPr>
          <w:ilvl w:val="0"/>
          <w:numId w:val="32"/>
        </w:numPr>
        <w:spacing w:before="100" w:beforeAutospacing="1" w:after="100" w:afterAutospacing="1"/>
        <w:rPr>
          <w:szCs w:val="24"/>
        </w:rPr>
      </w:pPr>
      <w:r w:rsidRPr="00E33926">
        <w:rPr>
          <w:rStyle w:val="Strong"/>
          <w:szCs w:val="24"/>
        </w:rPr>
        <w:t>Maximum without permission:</w:t>
      </w:r>
      <w:r w:rsidRPr="00E33926">
        <w:rPr>
          <w:szCs w:val="24"/>
        </w:rPr>
        <w:t xml:space="preserve"> </w:t>
      </w:r>
    </w:p>
    <w:p w14:paraId="6137A93E" w14:textId="77777777" w:rsidR="00E33926" w:rsidRPr="00E33926" w:rsidRDefault="00E33926" w:rsidP="00C6701A">
      <w:pPr>
        <w:numPr>
          <w:ilvl w:val="1"/>
          <w:numId w:val="32"/>
        </w:numPr>
        <w:spacing w:before="100" w:beforeAutospacing="1" w:after="100" w:afterAutospacing="1"/>
        <w:rPr>
          <w:szCs w:val="24"/>
        </w:rPr>
      </w:pPr>
      <w:r w:rsidRPr="00E33926">
        <w:rPr>
          <w:szCs w:val="24"/>
        </w:rPr>
        <w:t>Poetry: Up to 15 words per quote, one quote per source</w:t>
      </w:r>
    </w:p>
    <w:p w14:paraId="2F6496C7" w14:textId="77777777" w:rsidR="00E33926" w:rsidRPr="00E33926" w:rsidRDefault="00E33926" w:rsidP="00C6701A">
      <w:pPr>
        <w:numPr>
          <w:ilvl w:val="1"/>
          <w:numId w:val="32"/>
        </w:numPr>
        <w:spacing w:before="100" w:beforeAutospacing="1" w:after="100" w:afterAutospacing="1"/>
        <w:rPr>
          <w:szCs w:val="24"/>
        </w:rPr>
      </w:pPr>
      <w:r w:rsidRPr="00E33926">
        <w:rPr>
          <w:szCs w:val="24"/>
        </w:rPr>
        <w:t>Prose: Up to 150 words per excerpt, not to exceed 300 words total from one source</w:t>
      </w:r>
    </w:p>
    <w:p w14:paraId="40F90F4F" w14:textId="77777777" w:rsidR="00E33926" w:rsidRPr="00E33926" w:rsidRDefault="00E33926" w:rsidP="00E33926">
      <w:pPr>
        <w:pStyle w:val="Heading3"/>
        <w:rPr>
          <w:sz w:val="24"/>
          <w:szCs w:val="24"/>
        </w:rPr>
      </w:pPr>
      <w:r w:rsidRPr="00E33926">
        <w:rPr>
          <w:sz w:val="24"/>
          <w:szCs w:val="24"/>
        </w:rPr>
        <w:t>11.3 Images and Diagrams</w:t>
      </w:r>
    </w:p>
    <w:p w14:paraId="2DCD1A53" w14:textId="77777777" w:rsidR="00E33926" w:rsidRPr="00E33926" w:rsidRDefault="00E33926" w:rsidP="00C6701A">
      <w:pPr>
        <w:numPr>
          <w:ilvl w:val="0"/>
          <w:numId w:val="33"/>
        </w:numPr>
        <w:spacing w:before="100" w:beforeAutospacing="1" w:after="100" w:afterAutospacing="1"/>
        <w:rPr>
          <w:szCs w:val="24"/>
        </w:rPr>
      </w:pPr>
      <w:r w:rsidRPr="00E33926">
        <w:rPr>
          <w:szCs w:val="24"/>
        </w:rPr>
        <w:t>Obtain permission for all copyrighted visual materials</w:t>
      </w:r>
    </w:p>
    <w:p w14:paraId="3077A6B7" w14:textId="77777777" w:rsidR="00E33926" w:rsidRPr="00E33926" w:rsidRDefault="00E33926" w:rsidP="00C6701A">
      <w:pPr>
        <w:numPr>
          <w:ilvl w:val="0"/>
          <w:numId w:val="33"/>
        </w:numPr>
        <w:spacing w:before="100" w:beforeAutospacing="1" w:after="100" w:afterAutospacing="1"/>
        <w:rPr>
          <w:szCs w:val="24"/>
        </w:rPr>
      </w:pPr>
      <w:r w:rsidRPr="00E33926">
        <w:rPr>
          <w:szCs w:val="24"/>
        </w:rPr>
        <w:t>Credit source fully in caption</w:t>
      </w:r>
    </w:p>
    <w:p w14:paraId="794375AC" w14:textId="77777777" w:rsidR="00E33926" w:rsidRPr="00E33926" w:rsidRDefault="00C6701A" w:rsidP="00E33926">
      <w:pPr>
        <w:rPr>
          <w:szCs w:val="24"/>
        </w:rPr>
      </w:pPr>
      <w:r w:rsidRPr="00C6701A">
        <w:rPr>
          <w:noProof/>
          <w:szCs w:val="24"/>
        </w:rPr>
        <w:pict w14:anchorId="6C62367B">
          <v:rect id="_x0000_i1029" alt="" style="width:451pt;height:.05pt;mso-width-percent:0;mso-height-percent:0;mso-width-percent:0;mso-height-percent:0" o:hralign="center" o:hrstd="t" o:hr="t" fillcolor="#a0a0a0" stroked="f"/>
        </w:pict>
      </w:r>
    </w:p>
    <w:p w14:paraId="2C06345B" w14:textId="77777777" w:rsidR="00E33926" w:rsidRPr="00E33926" w:rsidRDefault="00E33926" w:rsidP="00E33926">
      <w:pPr>
        <w:pStyle w:val="Heading2"/>
        <w:rPr>
          <w:sz w:val="24"/>
          <w:szCs w:val="24"/>
        </w:rPr>
      </w:pPr>
      <w:r w:rsidRPr="00E33926">
        <w:rPr>
          <w:sz w:val="24"/>
          <w:szCs w:val="24"/>
        </w:rPr>
        <w:lastRenderedPageBreak/>
        <w:t>12. Peer Review and Revision</w:t>
      </w:r>
    </w:p>
    <w:p w14:paraId="05135E0E" w14:textId="77777777" w:rsidR="00E33926" w:rsidRPr="00E33926" w:rsidRDefault="00E33926" w:rsidP="00E33926">
      <w:pPr>
        <w:pStyle w:val="Heading3"/>
        <w:rPr>
          <w:sz w:val="24"/>
          <w:szCs w:val="24"/>
        </w:rPr>
      </w:pPr>
      <w:r w:rsidRPr="00E33926">
        <w:rPr>
          <w:sz w:val="24"/>
          <w:szCs w:val="24"/>
        </w:rPr>
        <w:t>12.1 Citation Verification</w:t>
      </w:r>
    </w:p>
    <w:p w14:paraId="530BEE24" w14:textId="77777777" w:rsidR="00E33926" w:rsidRPr="00E33926" w:rsidRDefault="00E33926" w:rsidP="00E33926">
      <w:pPr>
        <w:pStyle w:val="NormalWeb"/>
      </w:pPr>
      <w:r w:rsidRPr="00E33926">
        <w:rPr>
          <w:rStyle w:val="Strong"/>
        </w:rPr>
        <w:t>Reviewers will check:</w:t>
      </w:r>
    </w:p>
    <w:p w14:paraId="0BBBB79E" w14:textId="77777777" w:rsidR="00E33926" w:rsidRPr="00E33926" w:rsidRDefault="00E33926" w:rsidP="00C6701A">
      <w:pPr>
        <w:numPr>
          <w:ilvl w:val="0"/>
          <w:numId w:val="34"/>
        </w:numPr>
        <w:spacing w:before="100" w:beforeAutospacing="1" w:after="100" w:afterAutospacing="1"/>
        <w:rPr>
          <w:szCs w:val="24"/>
        </w:rPr>
      </w:pPr>
      <w:r w:rsidRPr="00E33926">
        <w:rPr>
          <w:szCs w:val="24"/>
        </w:rPr>
        <w:t>Accuracy of Sanskrit quotations</w:t>
      </w:r>
    </w:p>
    <w:p w14:paraId="3B7FE863" w14:textId="77777777" w:rsidR="00E33926" w:rsidRPr="00E33926" w:rsidRDefault="00E33926" w:rsidP="00C6701A">
      <w:pPr>
        <w:numPr>
          <w:ilvl w:val="0"/>
          <w:numId w:val="34"/>
        </w:numPr>
        <w:spacing w:before="100" w:beforeAutospacing="1" w:after="100" w:afterAutospacing="1"/>
        <w:rPr>
          <w:szCs w:val="24"/>
        </w:rPr>
      </w:pPr>
      <w:r w:rsidRPr="00E33926">
        <w:rPr>
          <w:szCs w:val="24"/>
        </w:rPr>
        <w:t>Correct verse/page references</w:t>
      </w:r>
    </w:p>
    <w:p w14:paraId="3502FC73" w14:textId="77777777" w:rsidR="00E33926" w:rsidRPr="00E33926" w:rsidRDefault="00E33926" w:rsidP="00C6701A">
      <w:pPr>
        <w:numPr>
          <w:ilvl w:val="0"/>
          <w:numId w:val="34"/>
        </w:numPr>
        <w:spacing w:before="100" w:beforeAutospacing="1" w:after="100" w:afterAutospacing="1"/>
        <w:rPr>
          <w:szCs w:val="24"/>
        </w:rPr>
      </w:pPr>
      <w:r w:rsidRPr="00E33926">
        <w:rPr>
          <w:szCs w:val="24"/>
        </w:rPr>
        <w:t>Complete bibliographic information</w:t>
      </w:r>
    </w:p>
    <w:p w14:paraId="4E9BA37D" w14:textId="77777777" w:rsidR="00E33926" w:rsidRPr="00E33926" w:rsidRDefault="00E33926" w:rsidP="00C6701A">
      <w:pPr>
        <w:numPr>
          <w:ilvl w:val="0"/>
          <w:numId w:val="34"/>
        </w:numPr>
        <w:spacing w:before="100" w:beforeAutospacing="1" w:after="100" w:afterAutospacing="1"/>
        <w:rPr>
          <w:szCs w:val="24"/>
        </w:rPr>
      </w:pPr>
      <w:r w:rsidRPr="00E33926">
        <w:rPr>
          <w:szCs w:val="24"/>
        </w:rPr>
        <w:t>Proper transliteration</w:t>
      </w:r>
    </w:p>
    <w:p w14:paraId="43DBD8D6" w14:textId="77777777" w:rsidR="00E33926" w:rsidRPr="00E33926" w:rsidRDefault="00E33926" w:rsidP="00E33926">
      <w:pPr>
        <w:pStyle w:val="Heading3"/>
        <w:rPr>
          <w:sz w:val="24"/>
          <w:szCs w:val="24"/>
        </w:rPr>
      </w:pPr>
      <w:r w:rsidRPr="00E33926">
        <w:rPr>
          <w:sz w:val="24"/>
          <w:szCs w:val="24"/>
        </w:rPr>
        <w:t>12.2 Common Errors to Avoid</w:t>
      </w:r>
    </w:p>
    <w:p w14:paraId="641A6F31" w14:textId="77777777" w:rsidR="00E33926" w:rsidRPr="00E33926" w:rsidRDefault="00E33926" w:rsidP="00C6701A">
      <w:pPr>
        <w:numPr>
          <w:ilvl w:val="0"/>
          <w:numId w:val="35"/>
        </w:numPr>
        <w:spacing w:before="100" w:beforeAutospacing="1" w:after="100" w:afterAutospacing="1"/>
        <w:rPr>
          <w:szCs w:val="24"/>
        </w:rPr>
      </w:pPr>
      <w:r w:rsidRPr="00E33926">
        <w:rPr>
          <w:rFonts w:ascii="Apple Color Emoji" w:hAnsi="Apple Color Emoji" w:cs="Apple Color Emoji"/>
          <w:szCs w:val="24"/>
        </w:rPr>
        <w:t>❌</w:t>
      </w:r>
      <w:r w:rsidRPr="00E33926">
        <w:rPr>
          <w:szCs w:val="24"/>
        </w:rPr>
        <w:t xml:space="preserve"> Italicizing technical terms throughout</w:t>
      </w:r>
    </w:p>
    <w:p w14:paraId="6528A8C1" w14:textId="77777777" w:rsidR="00E33926" w:rsidRPr="00E33926" w:rsidRDefault="00E33926" w:rsidP="00C6701A">
      <w:pPr>
        <w:numPr>
          <w:ilvl w:val="0"/>
          <w:numId w:val="35"/>
        </w:numPr>
        <w:spacing w:before="100" w:beforeAutospacing="1" w:after="100" w:afterAutospacing="1"/>
        <w:rPr>
          <w:szCs w:val="24"/>
        </w:rPr>
      </w:pPr>
      <w:r w:rsidRPr="00E33926">
        <w:rPr>
          <w:rFonts w:ascii="Apple Color Emoji" w:hAnsi="Apple Color Emoji" w:cs="Apple Color Emoji"/>
          <w:szCs w:val="24"/>
        </w:rPr>
        <w:t>❌</w:t>
      </w:r>
      <w:r w:rsidRPr="00E33926">
        <w:rPr>
          <w:szCs w:val="24"/>
        </w:rPr>
        <w:t xml:space="preserve"> Inconsistent transliteration</w:t>
      </w:r>
    </w:p>
    <w:p w14:paraId="63DEDAEA" w14:textId="77777777" w:rsidR="00E33926" w:rsidRPr="00E33926" w:rsidRDefault="00E33926" w:rsidP="00C6701A">
      <w:pPr>
        <w:numPr>
          <w:ilvl w:val="0"/>
          <w:numId w:val="35"/>
        </w:numPr>
        <w:spacing w:before="100" w:beforeAutospacing="1" w:after="100" w:afterAutospacing="1"/>
        <w:rPr>
          <w:szCs w:val="24"/>
        </w:rPr>
      </w:pPr>
      <w:r w:rsidRPr="00E33926">
        <w:rPr>
          <w:rFonts w:ascii="Apple Color Emoji" w:hAnsi="Apple Color Emoji" w:cs="Apple Color Emoji"/>
          <w:szCs w:val="24"/>
        </w:rPr>
        <w:t>❌</w:t>
      </w:r>
      <w:r w:rsidRPr="00E33926">
        <w:rPr>
          <w:szCs w:val="24"/>
        </w:rPr>
        <w:t xml:space="preserve"> Incomplete edition information for classical texts</w:t>
      </w:r>
    </w:p>
    <w:p w14:paraId="778124F0" w14:textId="77777777" w:rsidR="00E33926" w:rsidRPr="00E33926" w:rsidRDefault="00E33926" w:rsidP="00C6701A">
      <w:pPr>
        <w:numPr>
          <w:ilvl w:val="0"/>
          <w:numId w:val="35"/>
        </w:numPr>
        <w:spacing w:before="100" w:beforeAutospacing="1" w:after="100" w:afterAutospacing="1"/>
        <w:rPr>
          <w:szCs w:val="24"/>
        </w:rPr>
      </w:pPr>
      <w:r w:rsidRPr="00E33926">
        <w:rPr>
          <w:rFonts w:ascii="Apple Color Emoji" w:hAnsi="Apple Color Emoji" w:cs="Apple Color Emoji"/>
          <w:szCs w:val="24"/>
        </w:rPr>
        <w:t>❌</w:t>
      </w:r>
      <w:r w:rsidRPr="00E33926">
        <w:rPr>
          <w:szCs w:val="24"/>
        </w:rPr>
        <w:t xml:space="preserve"> Attributing </w:t>
      </w:r>
      <w:proofErr w:type="spellStart"/>
      <w:r w:rsidRPr="00E33926">
        <w:rPr>
          <w:szCs w:val="24"/>
        </w:rPr>
        <w:t>Upaniṣads</w:t>
      </w:r>
      <w:proofErr w:type="spellEnd"/>
      <w:r w:rsidRPr="00E33926">
        <w:rPr>
          <w:szCs w:val="24"/>
        </w:rPr>
        <w:t xml:space="preserve"> to individual </w:t>
      </w:r>
      <w:proofErr w:type="spellStart"/>
      <w:r w:rsidRPr="00E33926">
        <w:rPr>
          <w:szCs w:val="24"/>
        </w:rPr>
        <w:t>ṛṣis</w:t>
      </w:r>
      <w:proofErr w:type="spellEnd"/>
    </w:p>
    <w:p w14:paraId="3072F48A" w14:textId="77777777" w:rsidR="00E33926" w:rsidRPr="00E33926" w:rsidRDefault="00E33926" w:rsidP="00C6701A">
      <w:pPr>
        <w:numPr>
          <w:ilvl w:val="0"/>
          <w:numId w:val="35"/>
        </w:numPr>
        <w:spacing w:before="100" w:beforeAutospacing="1" w:after="100" w:afterAutospacing="1"/>
        <w:rPr>
          <w:szCs w:val="24"/>
        </w:rPr>
      </w:pPr>
      <w:r w:rsidRPr="00E33926">
        <w:rPr>
          <w:rFonts w:ascii="Apple Color Emoji" w:hAnsi="Apple Color Emoji" w:cs="Apple Color Emoji"/>
          <w:szCs w:val="24"/>
        </w:rPr>
        <w:t>❌</w:t>
      </w:r>
      <w:r w:rsidRPr="00E33926">
        <w:rPr>
          <w:szCs w:val="24"/>
        </w:rPr>
        <w:t xml:space="preserve"> Listing translators before original authors</w:t>
      </w:r>
    </w:p>
    <w:p w14:paraId="451C1498" w14:textId="77777777" w:rsidR="00E33926" w:rsidRPr="00E33926" w:rsidRDefault="00E33926" w:rsidP="00C6701A">
      <w:pPr>
        <w:numPr>
          <w:ilvl w:val="0"/>
          <w:numId w:val="35"/>
        </w:numPr>
        <w:spacing w:before="100" w:beforeAutospacing="1" w:after="100" w:afterAutospacing="1"/>
        <w:rPr>
          <w:szCs w:val="24"/>
        </w:rPr>
      </w:pPr>
      <w:r w:rsidRPr="00E33926">
        <w:rPr>
          <w:rFonts w:ascii="Apple Color Emoji" w:hAnsi="Apple Color Emoji" w:cs="Apple Color Emoji"/>
          <w:szCs w:val="24"/>
        </w:rPr>
        <w:t>❌</w:t>
      </w:r>
      <w:r w:rsidRPr="00E33926">
        <w:rPr>
          <w:szCs w:val="24"/>
        </w:rPr>
        <w:t xml:space="preserve"> Using nine hyphens instead of three for repeated authors</w:t>
      </w:r>
    </w:p>
    <w:p w14:paraId="614EE97A" w14:textId="77777777" w:rsidR="00E33926" w:rsidRPr="00E33926" w:rsidRDefault="00C6701A" w:rsidP="00E33926">
      <w:pPr>
        <w:rPr>
          <w:szCs w:val="24"/>
        </w:rPr>
      </w:pPr>
      <w:r w:rsidRPr="00C6701A">
        <w:rPr>
          <w:noProof/>
          <w:szCs w:val="24"/>
        </w:rPr>
        <w:pict w14:anchorId="0ED0EB9F">
          <v:rect id="_x0000_i1028" alt="" style="width:451pt;height:.05pt;mso-width-percent:0;mso-height-percent:0;mso-width-percent:0;mso-height-percent:0" o:hralign="center" o:hrstd="t" o:hr="t" fillcolor="#a0a0a0" stroked="f"/>
        </w:pict>
      </w:r>
    </w:p>
    <w:p w14:paraId="2B5FDA7E" w14:textId="77777777" w:rsidR="00E33926" w:rsidRPr="00E33926" w:rsidRDefault="00E33926" w:rsidP="00E33926">
      <w:pPr>
        <w:pStyle w:val="Heading2"/>
        <w:rPr>
          <w:sz w:val="24"/>
          <w:szCs w:val="24"/>
        </w:rPr>
      </w:pPr>
      <w:r w:rsidRPr="00E33926">
        <w:rPr>
          <w:sz w:val="24"/>
          <w:szCs w:val="24"/>
        </w:rPr>
        <w:t>13. Quick Reference Guide</w:t>
      </w:r>
    </w:p>
    <w:p w14:paraId="174DE034" w14:textId="77777777" w:rsidR="00E33926" w:rsidRPr="00E33926" w:rsidRDefault="00E33926" w:rsidP="00E33926">
      <w:pPr>
        <w:pStyle w:val="Heading3"/>
        <w:rPr>
          <w:sz w:val="24"/>
          <w:szCs w:val="24"/>
        </w:rPr>
      </w:pPr>
      <w:r w:rsidRPr="00E33926">
        <w:rPr>
          <w:sz w:val="24"/>
          <w:szCs w:val="24"/>
        </w:rPr>
        <w:t>13.1 Citation Checklist</w:t>
      </w:r>
    </w:p>
    <w:p w14:paraId="219EE8DC" w14:textId="77777777" w:rsidR="00E33926" w:rsidRPr="00E33926" w:rsidRDefault="00E33926" w:rsidP="00E33926">
      <w:pPr>
        <w:pStyle w:val="NormalWeb"/>
      </w:pPr>
      <w:r w:rsidRPr="00E33926">
        <w:rPr>
          <w:rStyle w:val="Strong"/>
        </w:rPr>
        <w:t>Before Submission:</w:t>
      </w:r>
    </w:p>
    <w:p w14:paraId="6857FBB6" w14:textId="77777777" w:rsidR="00E33926" w:rsidRPr="00E33926" w:rsidRDefault="00E33926" w:rsidP="00C6701A">
      <w:pPr>
        <w:numPr>
          <w:ilvl w:val="0"/>
          <w:numId w:val="36"/>
        </w:numPr>
        <w:spacing w:before="100" w:beforeAutospacing="1" w:after="100" w:afterAutospacing="1"/>
        <w:rPr>
          <w:szCs w:val="24"/>
        </w:rPr>
      </w:pPr>
      <w:r w:rsidRPr="00E33926">
        <w:rPr>
          <w:rFonts w:ascii="Segoe UI Symbol" w:hAnsi="Segoe UI Symbol" w:cs="Segoe UI Symbol"/>
          <w:szCs w:val="24"/>
        </w:rPr>
        <w:t>☐</w:t>
      </w:r>
      <w:r w:rsidRPr="00E33926">
        <w:rPr>
          <w:szCs w:val="24"/>
        </w:rPr>
        <w:t xml:space="preserve"> All Sanskrit in IAST (no missing diacritics)</w:t>
      </w:r>
    </w:p>
    <w:p w14:paraId="12607360" w14:textId="77777777" w:rsidR="00E33926" w:rsidRPr="00E33926" w:rsidRDefault="00E33926" w:rsidP="00C6701A">
      <w:pPr>
        <w:numPr>
          <w:ilvl w:val="0"/>
          <w:numId w:val="36"/>
        </w:numPr>
        <w:spacing w:before="100" w:beforeAutospacing="1" w:after="100" w:afterAutospacing="1"/>
        <w:rPr>
          <w:szCs w:val="24"/>
        </w:rPr>
      </w:pPr>
      <w:r w:rsidRPr="00E33926">
        <w:rPr>
          <w:rFonts w:ascii="Segoe UI Symbol" w:hAnsi="Segoe UI Symbol" w:cs="Segoe UI Symbol"/>
          <w:szCs w:val="24"/>
        </w:rPr>
        <w:t>☐</w:t>
      </w:r>
      <w:r w:rsidRPr="00E33926">
        <w:rPr>
          <w:szCs w:val="24"/>
        </w:rPr>
        <w:t xml:space="preserve"> Technical terms in roman type (not italicized)</w:t>
      </w:r>
    </w:p>
    <w:p w14:paraId="1936DFD3" w14:textId="77777777" w:rsidR="00E33926" w:rsidRPr="00E33926" w:rsidRDefault="00E33926" w:rsidP="00C6701A">
      <w:pPr>
        <w:numPr>
          <w:ilvl w:val="0"/>
          <w:numId w:val="36"/>
        </w:numPr>
        <w:spacing w:before="100" w:beforeAutospacing="1" w:after="100" w:afterAutospacing="1"/>
        <w:rPr>
          <w:szCs w:val="24"/>
        </w:rPr>
      </w:pPr>
      <w:r w:rsidRPr="00E33926">
        <w:rPr>
          <w:rFonts w:ascii="Segoe UI Symbol" w:hAnsi="Segoe UI Symbol" w:cs="Segoe UI Symbol"/>
          <w:szCs w:val="24"/>
        </w:rPr>
        <w:t>☐</w:t>
      </w:r>
      <w:r w:rsidRPr="00E33926">
        <w:rPr>
          <w:szCs w:val="24"/>
        </w:rPr>
        <w:t xml:space="preserve"> Book titles italicized</w:t>
      </w:r>
    </w:p>
    <w:p w14:paraId="69357319" w14:textId="77777777" w:rsidR="00E33926" w:rsidRPr="00E33926" w:rsidRDefault="00E33926" w:rsidP="00C6701A">
      <w:pPr>
        <w:numPr>
          <w:ilvl w:val="0"/>
          <w:numId w:val="36"/>
        </w:numPr>
        <w:spacing w:before="100" w:beforeAutospacing="1" w:after="100" w:afterAutospacing="1"/>
        <w:rPr>
          <w:szCs w:val="24"/>
        </w:rPr>
      </w:pPr>
      <w:r w:rsidRPr="00E33926">
        <w:rPr>
          <w:rFonts w:ascii="Segoe UI Symbol" w:hAnsi="Segoe UI Symbol" w:cs="Segoe UI Symbol"/>
          <w:szCs w:val="24"/>
        </w:rPr>
        <w:t>☐</w:t>
      </w:r>
      <w:r w:rsidRPr="00E33926">
        <w:rPr>
          <w:szCs w:val="24"/>
        </w:rPr>
        <w:t xml:space="preserve"> First footnote citation includes full publication data</w:t>
      </w:r>
    </w:p>
    <w:p w14:paraId="428D70EE" w14:textId="77777777" w:rsidR="00E33926" w:rsidRPr="00E33926" w:rsidRDefault="00E33926" w:rsidP="00C6701A">
      <w:pPr>
        <w:numPr>
          <w:ilvl w:val="0"/>
          <w:numId w:val="36"/>
        </w:numPr>
        <w:spacing w:before="100" w:beforeAutospacing="1" w:after="100" w:afterAutospacing="1"/>
        <w:rPr>
          <w:szCs w:val="24"/>
        </w:rPr>
      </w:pPr>
      <w:r w:rsidRPr="00E33926">
        <w:rPr>
          <w:rFonts w:ascii="Segoe UI Symbol" w:hAnsi="Segoe UI Symbol" w:cs="Segoe UI Symbol"/>
          <w:szCs w:val="24"/>
        </w:rPr>
        <w:t>☐</w:t>
      </w:r>
      <w:r w:rsidRPr="00E33926">
        <w:rPr>
          <w:szCs w:val="24"/>
        </w:rPr>
        <w:t xml:space="preserve"> Every footnote has corresponding Works Cited entry</w:t>
      </w:r>
    </w:p>
    <w:p w14:paraId="4732350D" w14:textId="77777777" w:rsidR="00E33926" w:rsidRPr="00E33926" w:rsidRDefault="00E33926" w:rsidP="00C6701A">
      <w:pPr>
        <w:numPr>
          <w:ilvl w:val="0"/>
          <w:numId w:val="36"/>
        </w:numPr>
        <w:spacing w:before="100" w:beforeAutospacing="1" w:after="100" w:afterAutospacing="1"/>
        <w:rPr>
          <w:szCs w:val="24"/>
        </w:rPr>
      </w:pPr>
      <w:r w:rsidRPr="00E33926">
        <w:rPr>
          <w:rFonts w:ascii="Segoe UI Symbol" w:hAnsi="Segoe UI Symbol" w:cs="Segoe UI Symbol"/>
          <w:szCs w:val="24"/>
        </w:rPr>
        <w:t>☐</w:t>
      </w:r>
      <w:r w:rsidRPr="00E33926">
        <w:rPr>
          <w:szCs w:val="24"/>
        </w:rPr>
        <w:t xml:space="preserve"> Works Cited alphabetized correctly</w:t>
      </w:r>
    </w:p>
    <w:p w14:paraId="6C29FE59" w14:textId="77777777" w:rsidR="00E33926" w:rsidRPr="00E33926" w:rsidRDefault="00E33926" w:rsidP="00C6701A">
      <w:pPr>
        <w:numPr>
          <w:ilvl w:val="0"/>
          <w:numId w:val="36"/>
        </w:numPr>
        <w:spacing w:before="100" w:beforeAutospacing="1" w:after="100" w:afterAutospacing="1"/>
        <w:rPr>
          <w:szCs w:val="24"/>
        </w:rPr>
      </w:pPr>
      <w:r w:rsidRPr="00E33926">
        <w:rPr>
          <w:rFonts w:ascii="Segoe UI Symbol" w:hAnsi="Segoe UI Symbol" w:cs="Segoe UI Symbol"/>
          <w:szCs w:val="24"/>
        </w:rPr>
        <w:t>☐</w:t>
      </w:r>
      <w:r w:rsidRPr="00E33926">
        <w:rPr>
          <w:szCs w:val="24"/>
        </w:rPr>
        <w:t xml:space="preserve"> Three hyphens (not nine) for repeated authors</w:t>
      </w:r>
    </w:p>
    <w:p w14:paraId="220F993D" w14:textId="77777777" w:rsidR="00E33926" w:rsidRPr="00E33926" w:rsidRDefault="00E33926" w:rsidP="00C6701A">
      <w:pPr>
        <w:numPr>
          <w:ilvl w:val="0"/>
          <w:numId w:val="36"/>
        </w:numPr>
        <w:spacing w:before="100" w:beforeAutospacing="1" w:after="100" w:afterAutospacing="1"/>
        <w:rPr>
          <w:szCs w:val="24"/>
        </w:rPr>
      </w:pPr>
      <w:r w:rsidRPr="00E33926">
        <w:rPr>
          <w:rFonts w:ascii="Segoe UI Symbol" w:hAnsi="Segoe UI Symbol" w:cs="Segoe UI Symbol"/>
          <w:szCs w:val="24"/>
        </w:rPr>
        <w:t>☐</w:t>
      </w:r>
      <w:r w:rsidRPr="00E33926">
        <w:rPr>
          <w:szCs w:val="24"/>
        </w:rPr>
        <w:t xml:space="preserve"> Original authors listed first (not translators/editors)</w:t>
      </w:r>
    </w:p>
    <w:p w14:paraId="4B768B35" w14:textId="77777777" w:rsidR="00E33926" w:rsidRPr="00E33926" w:rsidRDefault="00E33926" w:rsidP="00C6701A">
      <w:pPr>
        <w:numPr>
          <w:ilvl w:val="0"/>
          <w:numId w:val="36"/>
        </w:numPr>
        <w:spacing w:before="100" w:beforeAutospacing="1" w:after="100" w:afterAutospacing="1"/>
        <w:rPr>
          <w:szCs w:val="24"/>
        </w:rPr>
      </w:pPr>
      <w:r w:rsidRPr="00E33926">
        <w:rPr>
          <w:rFonts w:ascii="Segoe UI Symbol" w:hAnsi="Segoe UI Symbol" w:cs="Segoe UI Symbol"/>
          <w:szCs w:val="24"/>
        </w:rPr>
        <w:t>☐</w:t>
      </w:r>
      <w:r w:rsidRPr="00E33926">
        <w:rPr>
          <w:szCs w:val="24"/>
        </w:rPr>
        <w:t xml:space="preserve"> </w:t>
      </w:r>
      <w:proofErr w:type="spellStart"/>
      <w:r w:rsidRPr="00E33926">
        <w:rPr>
          <w:szCs w:val="24"/>
        </w:rPr>
        <w:t>Upaniṣads</w:t>
      </w:r>
      <w:proofErr w:type="spellEnd"/>
      <w:r w:rsidRPr="00E33926">
        <w:rPr>
          <w:szCs w:val="24"/>
        </w:rPr>
        <w:t xml:space="preserve"> cited by title (not </w:t>
      </w:r>
      <w:proofErr w:type="spellStart"/>
      <w:r w:rsidRPr="00E33926">
        <w:rPr>
          <w:szCs w:val="24"/>
        </w:rPr>
        <w:t>ṛṣi</w:t>
      </w:r>
      <w:proofErr w:type="spellEnd"/>
      <w:r w:rsidRPr="00E33926">
        <w:rPr>
          <w:szCs w:val="24"/>
        </w:rPr>
        <w:t>)</w:t>
      </w:r>
    </w:p>
    <w:p w14:paraId="1DC74620" w14:textId="77777777" w:rsidR="00E33926" w:rsidRPr="00E33926" w:rsidRDefault="00E33926" w:rsidP="00C6701A">
      <w:pPr>
        <w:numPr>
          <w:ilvl w:val="0"/>
          <w:numId w:val="36"/>
        </w:numPr>
        <w:spacing w:before="100" w:beforeAutospacing="1" w:after="100" w:afterAutospacing="1"/>
        <w:rPr>
          <w:szCs w:val="24"/>
        </w:rPr>
      </w:pPr>
      <w:r w:rsidRPr="00E33926">
        <w:rPr>
          <w:rFonts w:ascii="Segoe UI Symbol" w:hAnsi="Segoe UI Symbol" w:cs="Segoe UI Symbol"/>
          <w:szCs w:val="24"/>
        </w:rPr>
        <w:t>☐</w:t>
      </w:r>
      <w:r w:rsidRPr="00E33926">
        <w:rPr>
          <w:szCs w:val="24"/>
        </w:rPr>
        <w:t xml:space="preserve"> </w:t>
      </w:r>
      <w:proofErr w:type="spellStart"/>
      <w:r w:rsidRPr="00E33926">
        <w:rPr>
          <w:szCs w:val="24"/>
        </w:rPr>
        <w:t>Smṛti</w:t>
      </w:r>
      <w:proofErr w:type="spellEnd"/>
      <w:r w:rsidRPr="00E33926">
        <w:rPr>
          <w:szCs w:val="24"/>
        </w:rPr>
        <w:t xml:space="preserve"> texts cited with traditional author (</w:t>
      </w:r>
      <w:proofErr w:type="spellStart"/>
      <w:r w:rsidRPr="00E33926">
        <w:rPr>
          <w:szCs w:val="24"/>
        </w:rPr>
        <w:t>Vyāsa</w:t>
      </w:r>
      <w:proofErr w:type="spellEnd"/>
      <w:r w:rsidRPr="00E33926">
        <w:rPr>
          <w:szCs w:val="24"/>
        </w:rPr>
        <w:t>, Bharata, etc.)</w:t>
      </w:r>
    </w:p>
    <w:p w14:paraId="00D9F340" w14:textId="77777777" w:rsidR="00E33926" w:rsidRPr="00E33926" w:rsidRDefault="00E33926" w:rsidP="00C6701A">
      <w:pPr>
        <w:numPr>
          <w:ilvl w:val="0"/>
          <w:numId w:val="36"/>
        </w:numPr>
        <w:spacing w:before="100" w:beforeAutospacing="1" w:after="100" w:afterAutospacing="1"/>
        <w:rPr>
          <w:szCs w:val="24"/>
        </w:rPr>
      </w:pPr>
      <w:r w:rsidRPr="00E33926">
        <w:rPr>
          <w:rFonts w:ascii="Segoe UI Symbol" w:hAnsi="Segoe UI Symbol" w:cs="Segoe UI Symbol"/>
          <w:szCs w:val="24"/>
        </w:rPr>
        <w:t>☐</w:t>
      </w:r>
      <w:r w:rsidRPr="00E33926">
        <w:rPr>
          <w:szCs w:val="24"/>
        </w:rPr>
        <w:t xml:space="preserve"> Keywords: 5-7, no redundancy</w:t>
      </w:r>
    </w:p>
    <w:p w14:paraId="44558583" w14:textId="77777777" w:rsidR="00E33926" w:rsidRPr="00E33926" w:rsidRDefault="00E33926" w:rsidP="00C6701A">
      <w:pPr>
        <w:numPr>
          <w:ilvl w:val="0"/>
          <w:numId w:val="36"/>
        </w:numPr>
        <w:spacing w:before="100" w:beforeAutospacing="1" w:after="100" w:afterAutospacing="1"/>
        <w:rPr>
          <w:szCs w:val="24"/>
        </w:rPr>
      </w:pPr>
      <w:r w:rsidRPr="00E33926">
        <w:rPr>
          <w:rFonts w:ascii="Segoe UI Symbol" w:hAnsi="Segoe UI Symbol" w:cs="Segoe UI Symbol"/>
          <w:szCs w:val="24"/>
        </w:rPr>
        <w:t>☐</w:t>
      </w:r>
      <w:r w:rsidRPr="00E33926">
        <w:rPr>
          <w:szCs w:val="24"/>
        </w:rPr>
        <w:t xml:space="preserve"> Abstract: 150-250 words</w:t>
      </w:r>
    </w:p>
    <w:p w14:paraId="1FEFD353" w14:textId="77777777" w:rsidR="00E33926" w:rsidRPr="00E33926" w:rsidRDefault="00E33926" w:rsidP="00C6701A">
      <w:pPr>
        <w:numPr>
          <w:ilvl w:val="0"/>
          <w:numId w:val="36"/>
        </w:numPr>
        <w:spacing w:before="100" w:beforeAutospacing="1" w:after="100" w:afterAutospacing="1"/>
        <w:rPr>
          <w:szCs w:val="24"/>
        </w:rPr>
      </w:pPr>
      <w:r w:rsidRPr="00E33926">
        <w:rPr>
          <w:rFonts w:ascii="Segoe UI Symbol" w:hAnsi="Segoe UI Symbol" w:cs="Segoe UI Symbol"/>
          <w:szCs w:val="24"/>
        </w:rPr>
        <w:t>☐</w:t>
      </w:r>
      <w:r w:rsidRPr="00E33926">
        <w:rPr>
          <w:szCs w:val="24"/>
        </w:rPr>
        <w:t xml:space="preserve"> </w:t>
      </w:r>
      <w:proofErr w:type="spellStart"/>
      <w:r w:rsidRPr="00E33926">
        <w:rPr>
          <w:szCs w:val="24"/>
        </w:rPr>
        <w:t>Em</w:t>
      </w:r>
      <w:proofErr w:type="spellEnd"/>
      <w:r w:rsidRPr="00E33926">
        <w:rPr>
          <w:szCs w:val="24"/>
        </w:rPr>
        <w:t xml:space="preserve"> dashes (—) not three hyphens (---)</w:t>
      </w:r>
    </w:p>
    <w:p w14:paraId="4E8AE933" w14:textId="77777777" w:rsidR="00E33926" w:rsidRPr="00E33926" w:rsidRDefault="00E33926" w:rsidP="00C6701A">
      <w:pPr>
        <w:numPr>
          <w:ilvl w:val="0"/>
          <w:numId w:val="36"/>
        </w:numPr>
        <w:spacing w:before="100" w:beforeAutospacing="1" w:after="100" w:afterAutospacing="1"/>
        <w:rPr>
          <w:szCs w:val="24"/>
        </w:rPr>
      </w:pPr>
      <w:r w:rsidRPr="00E33926">
        <w:rPr>
          <w:rFonts w:ascii="Segoe UI Symbol" w:hAnsi="Segoe UI Symbol" w:cs="Segoe UI Symbol"/>
          <w:szCs w:val="24"/>
        </w:rPr>
        <w:t>☐</w:t>
      </w:r>
      <w:r w:rsidRPr="00E33926">
        <w:rPr>
          <w:szCs w:val="24"/>
        </w:rPr>
        <w:t xml:space="preserve"> Smart/curly quotes (" ") not straight quotes (" ")</w:t>
      </w:r>
    </w:p>
    <w:p w14:paraId="42211F65" w14:textId="77777777" w:rsidR="00E33926" w:rsidRPr="00E33926" w:rsidRDefault="00C6701A" w:rsidP="00E33926">
      <w:pPr>
        <w:rPr>
          <w:szCs w:val="24"/>
        </w:rPr>
      </w:pPr>
      <w:r w:rsidRPr="00C6701A">
        <w:rPr>
          <w:noProof/>
          <w:szCs w:val="24"/>
        </w:rPr>
        <w:pict w14:anchorId="7FEBEBA1">
          <v:rect id="_x0000_i1027" alt="" style="width:451pt;height:.05pt;mso-width-percent:0;mso-height-percent:0;mso-width-percent:0;mso-height-percent:0" o:hralign="center" o:hrstd="t" o:hr="t" fillcolor="#a0a0a0" stroked="f"/>
        </w:pict>
      </w:r>
    </w:p>
    <w:p w14:paraId="0BBE45AE" w14:textId="77777777" w:rsidR="00E33926" w:rsidRPr="00E33926" w:rsidRDefault="00E33926" w:rsidP="00E33926">
      <w:pPr>
        <w:pStyle w:val="Heading2"/>
        <w:rPr>
          <w:sz w:val="24"/>
          <w:szCs w:val="24"/>
        </w:rPr>
      </w:pPr>
      <w:r w:rsidRPr="00E33926">
        <w:rPr>
          <w:sz w:val="24"/>
          <w:szCs w:val="24"/>
        </w:rPr>
        <w:t>14. Contact and Questions</w:t>
      </w:r>
    </w:p>
    <w:p w14:paraId="1D83CB7A" w14:textId="77777777" w:rsidR="00E33926" w:rsidRPr="00E33926" w:rsidRDefault="00E33926" w:rsidP="00E33926">
      <w:pPr>
        <w:pStyle w:val="NormalWeb"/>
      </w:pPr>
      <w:r w:rsidRPr="00E33926">
        <w:lastRenderedPageBreak/>
        <w:t>For style guide clarifications or edge cases not covered:</w:t>
      </w:r>
    </w:p>
    <w:p w14:paraId="6421C1B0" w14:textId="77777777" w:rsidR="00E33926" w:rsidRPr="00E33926" w:rsidRDefault="00E33926" w:rsidP="00C6701A">
      <w:pPr>
        <w:numPr>
          <w:ilvl w:val="0"/>
          <w:numId w:val="37"/>
        </w:numPr>
        <w:spacing w:before="100" w:beforeAutospacing="1" w:after="100" w:afterAutospacing="1"/>
        <w:rPr>
          <w:szCs w:val="24"/>
        </w:rPr>
      </w:pPr>
      <w:r w:rsidRPr="00E33926">
        <w:rPr>
          <w:szCs w:val="24"/>
        </w:rPr>
        <w:t>Email: editorial@poorvam-journal.org</w:t>
      </w:r>
    </w:p>
    <w:p w14:paraId="7E1069E1" w14:textId="77777777" w:rsidR="00E33926" w:rsidRPr="00E33926" w:rsidRDefault="00E33926" w:rsidP="00C6701A">
      <w:pPr>
        <w:numPr>
          <w:ilvl w:val="0"/>
          <w:numId w:val="37"/>
        </w:numPr>
        <w:spacing w:before="100" w:beforeAutospacing="1" w:after="100" w:afterAutospacing="1"/>
        <w:rPr>
          <w:szCs w:val="24"/>
        </w:rPr>
      </w:pPr>
      <w:r w:rsidRPr="00E33926">
        <w:rPr>
          <w:szCs w:val="24"/>
        </w:rPr>
        <w:t>Subject line: "Style Guide Query: [Brief Description]"</w:t>
      </w:r>
    </w:p>
    <w:p w14:paraId="56BAE0FC" w14:textId="77777777" w:rsidR="00E33926" w:rsidRPr="00E33926" w:rsidRDefault="00C6701A" w:rsidP="00E33926">
      <w:pPr>
        <w:rPr>
          <w:szCs w:val="24"/>
        </w:rPr>
      </w:pPr>
      <w:r w:rsidRPr="00C6701A">
        <w:rPr>
          <w:noProof/>
          <w:szCs w:val="24"/>
        </w:rPr>
        <w:pict w14:anchorId="18BB7A86">
          <v:rect id="_x0000_i1026" alt="" style="width:451pt;height:.05pt;mso-width-percent:0;mso-height-percent:0;mso-width-percent:0;mso-height-percent:0" o:hralign="center" o:hrstd="t" o:hr="t" fillcolor="#a0a0a0" stroked="f"/>
        </w:pict>
      </w:r>
    </w:p>
    <w:p w14:paraId="5A561450" w14:textId="77777777" w:rsidR="00E33926" w:rsidRPr="00E33926" w:rsidRDefault="00E33926" w:rsidP="00E33926">
      <w:pPr>
        <w:pStyle w:val="Heading2"/>
        <w:rPr>
          <w:sz w:val="24"/>
          <w:szCs w:val="24"/>
        </w:rPr>
      </w:pPr>
      <w:r w:rsidRPr="00E33926">
        <w:rPr>
          <w:sz w:val="24"/>
          <w:szCs w:val="24"/>
        </w:rPr>
        <w:t>Appendix A: Sample Works Cited Entries</w:t>
      </w:r>
    </w:p>
    <w:p w14:paraId="33562910" w14:textId="77777777" w:rsidR="00E33926" w:rsidRPr="00E33926" w:rsidRDefault="00E33926" w:rsidP="00E33926">
      <w:pPr>
        <w:pStyle w:val="Heading3"/>
        <w:rPr>
          <w:sz w:val="24"/>
          <w:szCs w:val="24"/>
        </w:rPr>
      </w:pPr>
      <w:r w:rsidRPr="00E33926">
        <w:rPr>
          <w:sz w:val="24"/>
          <w:szCs w:val="24"/>
        </w:rPr>
        <w:t>Classical Sanskrit Texts (</w:t>
      </w:r>
      <w:proofErr w:type="spellStart"/>
      <w:r w:rsidRPr="00E33926">
        <w:rPr>
          <w:sz w:val="24"/>
          <w:szCs w:val="24"/>
        </w:rPr>
        <w:t>Smṛti</w:t>
      </w:r>
      <w:proofErr w:type="spellEnd"/>
      <w:r w:rsidRPr="00E33926">
        <w:rPr>
          <w:sz w:val="24"/>
          <w:szCs w:val="24"/>
        </w:rPr>
        <w:t xml:space="preserve"> - with traditional authors)</w:t>
      </w:r>
    </w:p>
    <w:p w14:paraId="0B722927" w14:textId="77777777" w:rsidR="00E33926" w:rsidRPr="00E33926" w:rsidRDefault="00E33926" w:rsidP="00E33926">
      <w:pPr>
        <w:pStyle w:val="HTMLPreformatted"/>
        <w:rPr>
          <w:rStyle w:val="HTMLCode"/>
          <w:sz w:val="24"/>
          <w:szCs w:val="24"/>
        </w:rPr>
      </w:pPr>
      <w:r w:rsidRPr="00E33926">
        <w:rPr>
          <w:rStyle w:val="HTMLCode"/>
          <w:sz w:val="24"/>
          <w:szCs w:val="24"/>
        </w:rPr>
        <w:t xml:space="preserve">Bharata Muni. </w:t>
      </w:r>
      <w:proofErr w:type="spellStart"/>
      <w:r w:rsidRPr="00E33926">
        <w:rPr>
          <w:rStyle w:val="HTMLCode"/>
          <w:sz w:val="24"/>
          <w:szCs w:val="24"/>
        </w:rPr>
        <w:t>Nāṭyaśāstra</w:t>
      </w:r>
      <w:proofErr w:type="spellEnd"/>
      <w:r w:rsidRPr="00E33926">
        <w:rPr>
          <w:rStyle w:val="HTMLCode"/>
          <w:sz w:val="24"/>
          <w:szCs w:val="24"/>
        </w:rPr>
        <w:t xml:space="preserve">. Edited by </w:t>
      </w:r>
      <w:proofErr w:type="spellStart"/>
      <w:r w:rsidRPr="00E33926">
        <w:rPr>
          <w:rStyle w:val="HTMLCode"/>
          <w:sz w:val="24"/>
          <w:szCs w:val="24"/>
        </w:rPr>
        <w:t>Manomohan</w:t>
      </w:r>
      <w:proofErr w:type="spellEnd"/>
      <w:r w:rsidRPr="00E33926">
        <w:rPr>
          <w:rStyle w:val="HTMLCode"/>
          <w:sz w:val="24"/>
          <w:szCs w:val="24"/>
        </w:rPr>
        <w:t xml:space="preserve"> Ghosh, Asiatic Society of Bengal, 1951.</w:t>
      </w:r>
    </w:p>
    <w:p w14:paraId="35A16495" w14:textId="77777777" w:rsidR="00E33926" w:rsidRPr="00E33926" w:rsidRDefault="00E33926" w:rsidP="00E33926">
      <w:pPr>
        <w:pStyle w:val="HTMLPreformatted"/>
        <w:rPr>
          <w:rStyle w:val="HTMLCode"/>
          <w:sz w:val="24"/>
          <w:szCs w:val="24"/>
        </w:rPr>
      </w:pPr>
    </w:p>
    <w:p w14:paraId="0B9C7070" w14:textId="77777777" w:rsidR="00E33926" w:rsidRPr="00E33926" w:rsidRDefault="00E33926" w:rsidP="00E33926">
      <w:pPr>
        <w:pStyle w:val="HTMLPreformatted"/>
        <w:rPr>
          <w:rStyle w:val="HTMLCode"/>
          <w:sz w:val="24"/>
          <w:szCs w:val="24"/>
        </w:rPr>
      </w:pPr>
      <w:proofErr w:type="spellStart"/>
      <w:r w:rsidRPr="00E33926">
        <w:rPr>
          <w:rStyle w:val="HTMLCode"/>
          <w:sz w:val="24"/>
          <w:szCs w:val="24"/>
        </w:rPr>
        <w:t>Kālidāsa</w:t>
      </w:r>
      <w:proofErr w:type="spellEnd"/>
      <w:r w:rsidRPr="00E33926">
        <w:rPr>
          <w:rStyle w:val="HTMLCode"/>
          <w:sz w:val="24"/>
          <w:szCs w:val="24"/>
        </w:rPr>
        <w:t xml:space="preserve">. </w:t>
      </w:r>
      <w:proofErr w:type="spellStart"/>
      <w:r w:rsidRPr="00E33926">
        <w:rPr>
          <w:rStyle w:val="HTMLCode"/>
          <w:sz w:val="24"/>
          <w:szCs w:val="24"/>
        </w:rPr>
        <w:t>Abhijñānaśākuntalam</w:t>
      </w:r>
      <w:proofErr w:type="spellEnd"/>
      <w:r w:rsidRPr="00E33926">
        <w:rPr>
          <w:rStyle w:val="HTMLCode"/>
          <w:sz w:val="24"/>
          <w:szCs w:val="24"/>
        </w:rPr>
        <w:t xml:space="preserve">. Edited by C.R. </w:t>
      </w:r>
      <w:proofErr w:type="spellStart"/>
      <w:r w:rsidRPr="00E33926">
        <w:rPr>
          <w:rStyle w:val="HTMLCode"/>
          <w:sz w:val="24"/>
          <w:szCs w:val="24"/>
        </w:rPr>
        <w:t>Devadhar</w:t>
      </w:r>
      <w:proofErr w:type="spellEnd"/>
      <w:r w:rsidRPr="00E33926">
        <w:rPr>
          <w:rStyle w:val="HTMLCode"/>
          <w:sz w:val="24"/>
          <w:szCs w:val="24"/>
        </w:rPr>
        <w:t xml:space="preserve">, Motilal </w:t>
      </w:r>
      <w:proofErr w:type="spellStart"/>
      <w:r w:rsidRPr="00E33926">
        <w:rPr>
          <w:rStyle w:val="HTMLCode"/>
          <w:sz w:val="24"/>
          <w:szCs w:val="24"/>
        </w:rPr>
        <w:t>Banarsidass</w:t>
      </w:r>
      <w:proofErr w:type="spellEnd"/>
      <w:r w:rsidRPr="00E33926">
        <w:rPr>
          <w:rStyle w:val="HTMLCode"/>
          <w:sz w:val="24"/>
          <w:szCs w:val="24"/>
        </w:rPr>
        <w:t>, 1984.</w:t>
      </w:r>
    </w:p>
    <w:p w14:paraId="0B923708" w14:textId="77777777" w:rsidR="00E33926" w:rsidRPr="00E33926" w:rsidRDefault="00E33926" w:rsidP="00E33926">
      <w:pPr>
        <w:pStyle w:val="HTMLPreformatted"/>
        <w:rPr>
          <w:rStyle w:val="HTMLCode"/>
          <w:sz w:val="24"/>
          <w:szCs w:val="24"/>
        </w:rPr>
      </w:pPr>
    </w:p>
    <w:p w14:paraId="0355E62E" w14:textId="77777777" w:rsidR="00E33926" w:rsidRPr="00E33926" w:rsidRDefault="00E33926" w:rsidP="00E33926">
      <w:pPr>
        <w:pStyle w:val="HTMLPreformatted"/>
        <w:rPr>
          <w:rStyle w:val="HTMLCode"/>
          <w:sz w:val="24"/>
          <w:szCs w:val="24"/>
        </w:rPr>
      </w:pPr>
      <w:proofErr w:type="spellStart"/>
      <w:r w:rsidRPr="00E33926">
        <w:rPr>
          <w:rStyle w:val="HTMLCode"/>
          <w:sz w:val="24"/>
          <w:szCs w:val="24"/>
        </w:rPr>
        <w:t>Patañjali</w:t>
      </w:r>
      <w:proofErr w:type="spellEnd"/>
      <w:r w:rsidRPr="00E33926">
        <w:rPr>
          <w:rStyle w:val="HTMLCode"/>
          <w:sz w:val="24"/>
          <w:szCs w:val="24"/>
        </w:rPr>
        <w:t xml:space="preserve">. </w:t>
      </w:r>
      <w:proofErr w:type="spellStart"/>
      <w:r w:rsidRPr="00E33926">
        <w:rPr>
          <w:rStyle w:val="HTMLCode"/>
          <w:sz w:val="24"/>
          <w:szCs w:val="24"/>
        </w:rPr>
        <w:t>Yogasūtram</w:t>
      </w:r>
      <w:proofErr w:type="spellEnd"/>
      <w:r w:rsidRPr="00E33926">
        <w:rPr>
          <w:rStyle w:val="HTMLCode"/>
          <w:sz w:val="24"/>
          <w:szCs w:val="24"/>
        </w:rPr>
        <w:t xml:space="preserve">. Edited by </w:t>
      </w:r>
      <w:proofErr w:type="spellStart"/>
      <w:r w:rsidRPr="00E33926">
        <w:rPr>
          <w:rStyle w:val="HTMLCode"/>
          <w:sz w:val="24"/>
          <w:szCs w:val="24"/>
        </w:rPr>
        <w:t>Dhundhiraj</w:t>
      </w:r>
      <w:proofErr w:type="spellEnd"/>
      <w:r w:rsidRPr="00E33926">
        <w:rPr>
          <w:rStyle w:val="HTMLCode"/>
          <w:sz w:val="24"/>
          <w:szCs w:val="24"/>
        </w:rPr>
        <w:t xml:space="preserve"> </w:t>
      </w:r>
      <w:proofErr w:type="spellStart"/>
      <w:r w:rsidRPr="00E33926">
        <w:rPr>
          <w:rStyle w:val="HTMLCode"/>
          <w:sz w:val="24"/>
          <w:szCs w:val="24"/>
        </w:rPr>
        <w:t>Śāstri</w:t>
      </w:r>
      <w:proofErr w:type="spellEnd"/>
      <w:r w:rsidRPr="00E33926">
        <w:rPr>
          <w:rStyle w:val="HTMLCode"/>
          <w:sz w:val="24"/>
          <w:szCs w:val="24"/>
        </w:rPr>
        <w:t xml:space="preserve">, with commentary by </w:t>
      </w:r>
      <w:proofErr w:type="spellStart"/>
      <w:r w:rsidRPr="00E33926">
        <w:rPr>
          <w:rStyle w:val="HTMLCode"/>
          <w:sz w:val="24"/>
          <w:szCs w:val="24"/>
        </w:rPr>
        <w:t>Bhojarāja</w:t>
      </w:r>
      <w:proofErr w:type="spellEnd"/>
      <w:r w:rsidRPr="00E33926">
        <w:rPr>
          <w:rStyle w:val="HTMLCode"/>
          <w:sz w:val="24"/>
          <w:szCs w:val="24"/>
        </w:rPr>
        <w:t xml:space="preserve"> et al., </w:t>
      </w:r>
      <w:proofErr w:type="spellStart"/>
      <w:r w:rsidRPr="00E33926">
        <w:rPr>
          <w:rStyle w:val="HTMLCode"/>
          <w:sz w:val="24"/>
          <w:szCs w:val="24"/>
        </w:rPr>
        <w:t>Jaikrishnadas</w:t>
      </w:r>
      <w:proofErr w:type="spellEnd"/>
      <w:r w:rsidRPr="00E33926">
        <w:rPr>
          <w:rStyle w:val="HTMLCode"/>
          <w:sz w:val="24"/>
          <w:szCs w:val="24"/>
        </w:rPr>
        <w:t xml:space="preserve"> </w:t>
      </w:r>
      <w:proofErr w:type="spellStart"/>
      <w:r w:rsidRPr="00E33926">
        <w:rPr>
          <w:rStyle w:val="HTMLCode"/>
          <w:sz w:val="24"/>
          <w:szCs w:val="24"/>
        </w:rPr>
        <w:t>Haridas</w:t>
      </w:r>
      <w:proofErr w:type="spellEnd"/>
      <w:r w:rsidRPr="00E33926">
        <w:rPr>
          <w:rStyle w:val="HTMLCode"/>
          <w:sz w:val="24"/>
          <w:szCs w:val="24"/>
        </w:rPr>
        <w:t xml:space="preserve"> Gupta, 1930. </w:t>
      </w:r>
      <w:proofErr w:type="spellStart"/>
      <w:r w:rsidRPr="00E33926">
        <w:rPr>
          <w:rStyle w:val="HTMLCode"/>
          <w:sz w:val="24"/>
          <w:szCs w:val="24"/>
        </w:rPr>
        <w:t>Haridas</w:t>
      </w:r>
      <w:proofErr w:type="spellEnd"/>
      <w:r w:rsidRPr="00E33926">
        <w:rPr>
          <w:rStyle w:val="HTMLCode"/>
          <w:sz w:val="24"/>
          <w:szCs w:val="24"/>
        </w:rPr>
        <w:t xml:space="preserve"> Sanskrit </w:t>
      </w:r>
      <w:proofErr w:type="spellStart"/>
      <w:r w:rsidRPr="00E33926">
        <w:rPr>
          <w:rStyle w:val="HTMLCode"/>
          <w:sz w:val="24"/>
          <w:szCs w:val="24"/>
        </w:rPr>
        <w:t>Granthamala</w:t>
      </w:r>
      <w:proofErr w:type="spellEnd"/>
      <w:r w:rsidRPr="00E33926">
        <w:rPr>
          <w:rStyle w:val="HTMLCode"/>
          <w:sz w:val="24"/>
          <w:szCs w:val="24"/>
        </w:rPr>
        <w:t xml:space="preserve"> 83.</w:t>
      </w:r>
    </w:p>
    <w:p w14:paraId="116C3600" w14:textId="77777777" w:rsidR="00E33926" w:rsidRPr="00E33926" w:rsidRDefault="00E33926" w:rsidP="00E33926">
      <w:pPr>
        <w:pStyle w:val="HTMLPreformatted"/>
        <w:rPr>
          <w:rStyle w:val="HTMLCode"/>
          <w:sz w:val="24"/>
          <w:szCs w:val="24"/>
        </w:rPr>
      </w:pPr>
    </w:p>
    <w:p w14:paraId="7F6055D1" w14:textId="77777777" w:rsidR="00E33926" w:rsidRPr="00E33926" w:rsidRDefault="00E33926" w:rsidP="00E33926">
      <w:pPr>
        <w:pStyle w:val="HTMLPreformatted"/>
        <w:rPr>
          <w:rStyle w:val="HTMLCode"/>
          <w:sz w:val="24"/>
          <w:szCs w:val="24"/>
        </w:rPr>
      </w:pPr>
      <w:proofErr w:type="spellStart"/>
      <w:r w:rsidRPr="00E33926">
        <w:rPr>
          <w:rStyle w:val="HTMLCode"/>
          <w:sz w:val="24"/>
          <w:szCs w:val="24"/>
        </w:rPr>
        <w:t>Vyāsa</w:t>
      </w:r>
      <w:proofErr w:type="spellEnd"/>
      <w:r w:rsidRPr="00E33926">
        <w:rPr>
          <w:rStyle w:val="HTMLCode"/>
          <w:sz w:val="24"/>
          <w:szCs w:val="24"/>
        </w:rPr>
        <w:t xml:space="preserve">. </w:t>
      </w:r>
      <w:proofErr w:type="spellStart"/>
      <w:r w:rsidRPr="00E33926">
        <w:rPr>
          <w:rStyle w:val="HTMLCode"/>
          <w:sz w:val="24"/>
          <w:szCs w:val="24"/>
        </w:rPr>
        <w:t>Bhagavadgītā</w:t>
      </w:r>
      <w:proofErr w:type="spellEnd"/>
      <w:r w:rsidRPr="00E33926">
        <w:rPr>
          <w:rStyle w:val="HTMLCode"/>
          <w:sz w:val="24"/>
          <w:szCs w:val="24"/>
        </w:rPr>
        <w:t xml:space="preserve">. Edited by Shripad Krishna </w:t>
      </w:r>
      <w:proofErr w:type="spellStart"/>
      <w:r w:rsidRPr="00E33926">
        <w:rPr>
          <w:rStyle w:val="HTMLCode"/>
          <w:sz w:val="24"/>
          <w:szCs w:val="24"/>
        </w:rPr>
        <w:t>Belvalkar</w:t>
      </w:r>
      <w:proofErr w:type="spellEnd"/>
      <w:r w:rsidRPr="00E33926">
        <w:rPr>
          <w:rStyle w:val="HTMLCode"/>
          <w:sz w:val="24"/>
          <w:szCs w:val="24"/>
        </w:rPr>
        <w:t>, Bhandarkar Oriental Research Institute, 1968.</w:t>
      </w:r>
    </w:p>
    <w:p w14:paraId="2DC93F7E" w14:textId="77777777" w:rsidR="00E33926" w:rsidRPr="00E33926" w:rsidRDefault="00E33926" w:rsidP="00E33926">
      <w:pPr>
        <w:pStyle w:val="Heading3"/>
        <w:rPr>
          <w:sz w:val="24"/>
          <w:szCs w:val="24"/>
        </w:rPr>
      </w:pPr>
      <w:r w:rsidRPr="00E33926">
        <w:rPr>
          <w:sz w:val="24"/>
          <w:szCs w:val="24"/>
        </w:rPr>
        <w:t>Vedic/</w:t>
      </w:r>
      <w:proofErr w:type="spellStart"/>
      <w:r w:rsidRPr="00E33926">
        <w:rPr>
          <w:sz w:val="24"/>
          <w:szCs w:val="24"/>
        </w:rPr>
        <w:t>Upaniṣadic</w:t>
      </w:r>
      <w:proofErr w:type="spellEnd"/>
      <w:r w:rsidRPr="00E33926">
        <w:rPr>
          <w:sz w:val="24"/>
          <w:szCs w:val="24"/>
        </w:rPr>
        <w:t xml:space="preserve"> Texts (</w:t>
      </w:r>
      <w:proofErr w:type="spellStart"/>
      <w:r w:rsidRPr="00E33926">
        <w:rPr>
          <w:sz w:val="24"/>
          <w:szCs w:val="24"/>
        </w:rPr>
        <w:t>Śruti</w:t>
      </w:r>
      <w:proofErr w:type="spellEnd"/>
      <w:r w:rsidRPr="00E33926">
        <w:rPr>
          <w:sz w:val="24"/>
          <w:szCs w:val="24"/>
        </w:rPr>
        <w:t xml:space="preserve"> - authorless)</w:t>
      </w:r>
    </w:p>
    <w:p w14:paraId="1C959553" w14:textId="77777777" w:rsidR="00E33926" w:rsidRPr="00E33926" w:rsidRDefault="00E33926" w:rsidP="00E33926">
      <w:pPr>
        <w:pStyle w:val="HTMLPreformatted"/>
        <w:rPr>
          <w:rStyle w:val="HTMLCode"/>
          <w:sz w:val="24"/>
          <w:szCs w:val="24"/>
        </w:rPr>
      </w:pPr>
      <w:proofErr w:type="spellStart"/>
      <w:r w:rsidRPr="00E33926">
        <w:rPr>
          <w:rStyle w:val="HTMLCode"/>
          <w:sz w:val="24"/>
          <w:szCs w:val="24"/>
        </w:rPr>
        <w:t>Bṛhadāraṇyaka</w:t>
      </w:r>
      <w:proofErr w:type="spellEnd"/>
      <w:r w:rsidRPr="00E33926">
        <w:rPr>
          <w:rStyle w:val="HTMLCode"/>
          <w:sz w:val="24"/>
          <w:szCs w:val="24"/>
        </w:rPr>
        <w:t xml:space="preserve"> </w:t>
      </w:r>
      <w:proofErr w:type="spellStart"/>
      <w:r w:rsidRPr="00E33926">
        <w:rPr>
          <w:rStyle w:val="HTMLCode"/>
          <w:sz w:val="24"/>
          <w:szCs w:val="24"/>
        </w:rPr>
        <w:t>Upaniṣad</w:t>
      </w:r>
      <w:proofErr w:type="spellEnd"/>
      <w:r w:rsidRPr="00E33926">
        <w:rPr>
          <w:rStyle w:val="HTMLCode"/>
          <w:sz w:val="24"/>
          <w:szCs w:val="24"/>
        </w:rPr>
        <w:t xml:space="preserve">. Translated by Swami </w:t>
      </w:r>
      <w:proofErr w:type="spellStart"/>
      <w:r w:rsidRPr="00E33926">
        <w:rPr>
          <w:rStyle w:val="HTMLCode"/>
          <w:sz w:val="24"/>
          <w:szCs w:val="24"/>
        </w:rPr>
        <w:t>Madhavananda</w:t>
      </w:r>
      <w:proofErr w:type="spellEnd"/>
      <w:r w:rsidRPr="00E33926">
        <w:rPr>
          <w:rStyle w:val="HTMLCode"/>
          <w:sz w:val="24"/>
          <w:szCs w:val="24"/>
        </w:rPr>
        <w:t xml:space="preserve">, </w:t>
      </w:r>
      <w:proofErr w:type="spellStart"/>
      <w:r w:rsidRPr="00E33926">
        <w:rPr>
          <w:rStyle w:val="HTMLCode"/>
          <w:sz w:val="24"/>
          <w:szCs w:val="24"/>
        </w:rPr>
        <w:t>Advaita</w:t>
      </w:r>
      <w:proofErr w:type="spellEnd"/>
      <w:r w:rsidRPr="00E33926">
        <w:rPr>
          <w:rStyle w:val="HTMLCode"/>
          <w:sz w:val="24"/>
          <w:szCs w:val="24"/>
        </w:rPr>
        <w:t xml:space="preserve"> Ashrama, 1950.</w:t>
      </w:r>
    </w:p>
    <w:p w14:paraId="318E4EBF" w14:textId="77777777" w:rsidR="00E33926" w:rsidRPr="00E33926" w:rsidRDefault="00E33926" w:rsidP="00E33926">
      <w:pPr>
        <w:pStyle w:val="HTMLPreformatted"/>
        <w:rPr>
          <w:rStyle w:val="HTMLCode"/>
          <w:sz w:val="24"/>
          <w:szCs w:val="24"/>
        </w:rPr>
      </w:pPr>
    </w:p>
    <w:p w14:paraId="3B6FB4B4" w14:textId="77777777" w:rsidR="00E33926" w:rsidRPr="00E33926" w:rsidRDefault="00E33926" w:rsidP="00E33926">
      <w:pPr>
        <w:pStyle w:val="HTMLPreformatted"/>
        <w:rPr>
          <w:rStyle w:val="HTMLCode"/>
          <w:sz w:val="24"/>
          <w:szCs w:val="24"/>
        </w:rPr>
      </w:pPr>
      <w:proofErr w:type="spellStart"/>
      <w:r w:rsidRPr="00E33926">
        <w:rPr>
          <w:rStyle w:val="HTMLCode"/>
          <w:sz w:val="24"/>
          <w:szCs w:val="24"/>
        </w:rPr>
        <w:t>Taittirīya</w:t>
      </w:r>
      <w:proofErr w:type="spellEnd"/>
      <w:r w:rsidRPr="00E33926">
        <w:rPr>
          <w:rStyle w:val="HTMLCode"/>
          <w:sz w:val="24"/>
          <w:szCs w:val="24"/>
        </w:rPr>
        <w:t xml:space="preserve"> </w:t>
      </w:r>
      <w:proofErr w:type="spellStart"/>
      <w:r w:rsidRPr="00E33926">
        <w:rPr>
          <w:rStyle w:val="HTMLCode"/>
          <w:sz w:val="24"/>
          <w:szCs w:val="24"/>
        </w:rPr>
        <w:t>Upaniṣad</w:t>
      </w:r>
      <w:proofErr w:type="spellEnd"/>
      <w:r w:rsidRPr="00E33926">
        <w:rPr>
          <w:rStyle w:val="HTMLCode"/>
          <w:sz w:val="24"/>
          <w:szCs w:val="24"/>
        </w:rPr>
        <w:t xml:space="preserve">. Translated by </w:t>
      </w:r>
      <w:proofErr w:type="spellStart"/>
      <w:r w:rsidRPr="00E33926">
        <w:rPr>
          <w:rStyle w:val="HTMLCode"/>
          <w:sz w:val="24"/>
          <w:szCs w:val="24"/>
        </w:rPr>
        <w:t>Gambhirananda</w:t>
      </w:r>
      <w:proofErr w:type="spellEnd"/>
      <w:r w:rsidRPr="00E33926">
        <w:rPr>
          <w:rStyle w:val="HTMLCode"/>
          <w:sz w:val="24"/>
          <w:szCs w:val="24"/>
        </w:rPr>
        <w:t xml:space="preserve"> Swami, with commentary by </w:t>
      </w:r>
      <w:proofErr w:type="spellStart"/>
      <w:r w:rsidRPr="00E33926">
        <w:rPr>
          <w:rStyle w:val="HTMLCode"/>
          <w:sz w:val="24"/>
          <w:szCs w:val="24"/>
        </w:rPr>
        <w:t>Śaṅkarācārya</w:t>
      </w:r>
      <w:proofErr w:type="spellEnd"/>
      <w:r w:rsidRPr="00E33926">
        <w:rPr>
          <w:rStyle w:val="HTMLCode"/>
          <w:sz w:val="24"/>
          <w:szCs w:val="24"/>
        </w:rPr>
        <w:t xml:space="preserve">, 6th ed., </w:t>
      </w:r>
      <w:proofErr w:type="spellStart"/>
      <w:r w:rsidRPr="00E33926">
        <w:rPr>
          <w:rStyle w:val="HTMLCode"/>
          <w:sz w:val="24"/>
          <w:szCs w:val="24"/>
        </w:rPr>
        <w:t>Advaita</w:t>
      </w:r>
      <w:proofErr w:type="spellEnd"/>
      <w:r w:rsidRPr="00E33926">
        <w:rPr>
          <w:rStyle w:val="HTMLCode"/>
          <w:sz w:val="24"/>
          <w:szCs w:val="24"/>
        </w:rPr>
        <w:t xml:space="preserve"> Ashrama, 2010.</w:t>
      </w:r>
    </w:p>
    <w:p w14:paraId="47742386" w14:textId="77777777" w:rsidR="00E33926" w:rsidRPr="00E33926" w:rsidRDefault="00E33926" w:rsidP="00E33926">
      <w:pPr>
        <w:pStyle w:val="Heading3"/>
        <w:rPr>
          <w:sz w:val="24"/>
          <w:szCs w:val="24"/>
        </w:rPr>
      </w:pPr>
      <w:r w:rsidRPr="00E33926">
        <w:rPr>
          <w:sz w:val="24"/>
          <w:szCs w:val="24"/>
        </w:rPr>
        <w:t>Commentaries</w:t>
      </w:r>
    </w:p>
    <w:p w14:paraId="4D83A61E" w14:textId="77777777" w:rsidR="00E33926" w:rsidRPr="00E33926" w:rsidRDefault="00E33926" w:rsidP="00E33926">
      <w:pPr>
        <w:pStyle w:val="HTMLPreformatted"/>
        <w:rPr>
          <w:rStyle w:val="HTMLCode"/>
          <w:sz w:val="24"/>
          <w:szCs w:val="24"/>
        </w:rPr>
      </w:pPr>
      <w:proofErr w:type="spellStart"/>
      <w:r w:rsidRPr="00E33926">
        <w:rPr>
          <w:rStyle w:val="HTMLCode"/>
          <w:sz w:val="24"/>
          <w:szCs w:val="24"/>
        </w:rPr>
        <w:t>Abhinavagupta</w:t>
      </w:r>
      <w:proofErr w:type="spellEnd"/>
      <w:r w:rsidRPr="00E33926">
        <w:rPr>
          <w:rStyle w:val="HTMLCode"/>
          <w:sz w:val="24"/>
          <w:szCs w:val="24"/>
        </w:rPr>
        <w:t xml:space="preserve">. </w:t>
      </w:r>
      <w:proofErr w:type="spellStart"/>
      <w:r w:rsidRPr="00E33926">
        <w:rPr>
          <w:rStyle w:val="HTMLCode"/>
          <w:sz w:val="24"/>
          <w:szCs w:val="24"/>
        </w:rPr>
        <w:t>Abhinavabhāratī</w:t>
      </w:r>
      <w:proofErr w:type="spellEnd"/>
      <w:r w:rsidRPr="00E33926">
        <w:rPr>
          <w:rStyle w:val="HTMLCode"/>
          <w:sz w:val="24"/>
          <w:szCs w:val="24"/>
        </w:rPr>
        <w:t xml:space="preserve">. Edited by R.S. Nagar, </w:t>
      </w:r>
      <w:proofErr w:type="spellStart"/>
      <w:r w:rsidRPr="00E33926">
        <w:rPr>
          <w:rStyle w:val="HTMLCode"/>
          <w:sz w:val="24"/>
          <w:szCs w:val="24"/>
        </w:rPr>
        <w:t>Parimal</w:t>
      </w:r>
      <w:proofErr w:type="spellEnd"/>
      <w:r w:rsidRPr="00E33926">
        <w:rPr>
          <w:rStyle w:val="HTMLCode"/>
          <w:sz w:val="24"/>
          <w:szCs w:val="24"/>
        </w:rPr>
        <w:t xml:space="preserve"> Publications, 1992-2006. 4 vols.</w:t>
      </w:r>
    </w:p>
    <w:p w14:paraId="4E88AFF4" w14:textId="77777777" w:rsidR="00E33926" w:rsidRPr="00E33926" w:rsidRDefault="00E33926" w:rsidP="00E33926">
      <w:pPr>
        <w:pStyle w:val="HTMLPreformatted"/>
        <w:rPr>
          <w:rStyle w:val="HTMLCode"/>
          <w:sz w:val="24"/>
          <w:szCs w:val="24"/>
        </w:rPr>
      </w:pPr>
    </w:p>
    <w:p w14:paraId="6CD3026C" w14:textId="77777777" w:rsidR="00E33926" w:rsidRPr="00E33926" w:rsidRDefault="00E33926" w:rsidP="00E33926">
      <w:pPr>
        <w:pStyle w:val="HTMLPreformatted"/>
        <w:rPr>
          <w:rStyle w:val="HTMLCode"/>
          <w:sz w:val="24"/>
          <w:szCs w:val="24"/>
        </w:rPr>
      </w:pPr>
      <w:proofErr w:type="spellStart"/>
      <w:r w:rsidRPr="00E33926">
        <w:rPr>
          <w:rStyle w:val="HTMLCode"/>
          <w:sz w:val="24"/>
          <w:szCs w:val="24"/>
        </w:rPr>
        <w:t>Śaṅkarācārya</w:t>
      </w:r>
      <w:proofErr w:type="spellEnd"/>
      <w:r w:rsidRPr="00E33926">
        <w:rPr>
          <w:rStyle w:val="HTMLCode"/>
          <w:sz w:val="24"/>
          <w:szCs w:val="24"/>
        </w:rPr>
        <w:t xml:space="preserve">. </w:t>
      </w:r>
      <w:proofErr w:type="spellStart"/>
      <w:r w:rsidRPr="00E33926">
        <w:rPr>
          <w:rStyle w:val="HTMLCode"/>
          <w:sz w:val="24"/>
          <w:szCs w:val="24"/>
        </w:rPr>
        <w:t>Bhagavadgītābhāṣya</w:t>
      </w:r>
      <w:proofErr w:type="spellEnd"/>
      <w:r w:rsidRPr="00E33926">
        <w:rPr>
          <w:rStyle w:val="HTMLCode"/>
          <w:sz w:val="24"/>
          <w:szCs w:val="24"/>
        </w:rPr>
        <w:t xml:space="preserve">. Edited by </w:t>
      </w:r>
      <w:proofErr w:type="spellStart"/>
      <w:r w:rsidRPr="00E33926">
        <w:rPr>
          <w:rStyle w:val="HTMLCode"/>
          <w:sz w:val="24"/>
          <w:szCs w:val="24"/>
        </w:rPr>
        <w:t>Dinkar</w:t>
      </w:r>
      <w:proofErr w:type="spellEnd"/>
      <w:r w:rsidRPr="00E33926">
        <w:rPr>
          <w:rStyle w:val="HTMLCode"/>
          <w:sz w:val="24"/>
          <w:szCs w:val="24"/>
        </w:rPr>
        <w:t xml:space="preserve"> Vishnu Gokhale, Oriental Book Agency, 1950.</w:t>
      </w:r>
    </w:p>
    <w:p w14:paraId="7610E0D1" w14:textId="77777777" w:rsidR="00E33926" w:rsidRPr="00E33926" w:rsidRDefault="00E33926" w:rsidP="00E33926">
      <w:pPr>
        <w:pStyle w:val="Heading3"/>
        <w:rPr>
          <w:sz w:val="24"/>
          <w:szCs w:val="24"/>
        </w:rPr>
      </w:pPr>
      <w:r w:rsidRPr="00E33926">
        <w:rPr>
          <w:sz w:val="24"/>
          <w:szCs w:val="24"/>
        </w:rPr>
        <w:t>Translations of Classical Works</w:t>
      </w:r>
    </w:p>
    <w:p w14:paraId="008DAE3C" w14:textId="77777777" w:rsidR="00E33926" w:rsidRPr="00E33926" w:rsidRDefault="00E33926" w:rsidP="00E33926">
      <w:pPr>
        <w:pStyle w:val="HTMLPreformatted"/>
        <w:rPr>
          <w:rStyle w:val="HTMLCode"/>
          <w:sz w:val="24"/>
          <w:szCs w:val="24"/>
        </w:rPr>
      </w:pPr>
      <w:r w:rsidRPr="00E33926">
        <w:rPr>
          <w:rStyle w:val="HTMLCode"/>
          <w:sz w:val="24"/>
          <w:szCs w:val="24"/>
        </w:rPr>
        <w:t>Homer. The Iliad. Translated by Alexander Pope, Cassell and Company Ltd., 1909.</w:t>
      </w:r>
    </w:p>
    <w:p w14:paraId="5661F475" w14:textId="77777777" w:rsidR="00E33926" w:rsidRPr="00E33926" w:rsidRDefault="00E33926" w:rsidP="00E33926">
      <w:pPr>
        <w:pStyle w:val="HTMLPreformatted"/>
        <w:rPr>
          <w:rStyle w:val="HTMLCode"/>
          <w:sz w:val="24"/>
          <w:szCs w:val="24"/>
        </w:rPr>
      </w:pPr>
    </w:p>
    <w:p w14:paraId="06EC2358" w14:textId="77777777" w:rsidR="00E33926" w:rsidRPr="00E33926" w:rsidRDefault="00E33926" w:rsidP="00E33926">
      <w:pPr>
        <w:pStyle w:val="HTMLPreformatted"/>
        <w:rPr>
          <w:rStyle w:val="HTMLCode"/>
          <w:sz w:val="24"/>
          <w:szCs w:val="24"/>
        </w:rPr>
      </w:pPr>
      <w:proofErr w:type="spellStart"/>
      <w:r w:rsidRPr="00E33926">
        <w:rPr>
          <w:rStyle w:val="HTMLCode"/>
          <w:sz w:val="24"/>
          <w:szCs w:val="24"/>
        </w:rPr>
        <w:t>Kālidāsa</w:t>
      </w:r>
      <w:proofErr w:type="spellEnd"/>
      <w:r w:rsidRPr="00E33926">
        <w:rPr>
          <w:rStyle w:val="HTMLCode"/>
          <w:sz w:val="24"/>
          <w:szCs w:val="24"/>
        </w:rPr>
        <w:t xml:space="preserve">. The Recognition of </w:t>
      </w:r>
      <w:proofErr w:type="spellStart"/>
      <w:r w:rsidRPr="00E33926">
        <w:rPr>
          <w:rStyle w:val="HTMLCode"/>
          <w:sz w:val="24"/>
          <w:szCs w:val="24"/>
        </w:rPr>
        <w:t>Śakuntalā</w:t>
      </w:r>
      <w:proofErr w:type="spellEnd"/>
      <w:r w:rsidRPr="00E33926">
        <w:rPr>
          <w:rStyle w:val="HTMLCode"/>
          <w:sz w:val="24"/>
          <w:szCs w:val="24"/>
        </w:rPr>
        <w:t>. Translated by W.J. Johnson, Oxford University Press, 2001.</w:t>
      </w:r>
    </w:p>
    <w:p w14:paraId="2C14A90F" w14:textId="77777777" w:rsidR="00E33926" w:rsidRPr="00E33926" w:rsidRDefault="00E33926" w:rsidP="00E33926">
      <w:pPr>
        <w:pStyle w:val="Heading3"/>
        <w:rPr>
          <w:sz w:val="24"/>
          <w:szCs w:val="24"/>
        </w:rPr>
      </w:pPr>
      <w:r w:rsidRPr="00E33926">
        <w:rPr>
          <w:sz w:val="24"/>
          <w:szCs w:val="24"/>
        </w:rPr>
        <w:t>Modern Secondary Sources</w:t>
      </w:r>
    </w:p>
    <w:p w14:paraId="2FA65FDE" w14:textId="77777777" w:rsidR="00E33926" w:rsidRPr="00E33926" w:rsidRDefault="00E33926" w:rsidP="00E33926">
      <w:pPr>
        <w:pStyle w:val="HTMLPreformatted"/>
        <w:rPr>
          <w:rStyle w:val="HTMLCode"/>
          <w:sz w:val="24"/>
          <w:szCs w:val="24"/>
        </w:rPr>
      </w:pPr>
      <w:r w:rsidRPr="00E33926">
        <w:rPr>
          <w:rStyle w:val="HTMLCode"/>
          <w:sz w:val="24"/>
          <w:szCs w:val="24"/>
        </w:rPr>
        <w:lastRenderedPageBreak/>
        <w:t xml:space="preserve">Gerow, Edwin. "Rasa as a Category of Literary Criticism." Sanskrit and Indian Studies: Essays in Honour of Daniel H. H. Ingalls, edited by Masatoshi </w:t>
      </w:r>
      <w:proofErr w:type="spellStart"/>
      <w:r w:rsidRPr="00E33926">
        <w:rPr>
          <w:rStyle w:val="HTMLCode"/>
          <w:sz w:val="24"/>
          <w:szCs w:val="24"/>
        </w:rPr>
        <w:t>Nagatomi</w:t>
      </w:r>
      <w:proofErr w:type="spellEnd"/>
      <w:r w:rsidRPr="00E33926">
        <w:rPr>
          <w:rStyle w:val="HTMLCode"/>
          <w:sz w:val="24"/>
          <w:szCs w:val="24"/>
        </w:rPr>
        <w:t xml:space="preserve"> et al., D. </w:t>
      </w:r>
      <w:proofErr w:type="spellStart"/>
      <w:r w:rsidRPr="00E33926">
        <w:rPr>
          <w:rStyle w:val="HTMLCode"/>
          <w:sz w:val="24"/>
          <w:szCs w:val="24"/>
        </w:rPr>
        <w:t>Reidel</w:t>
      </w:r>
      <w:proofErr w:type="spellEnd"/>
      <w:r w:rsidRPr="00E33926">
        <w:rPr>
          <w:rStyle w:val="HTMLCode"/>
          <w:sz w:val="24"/>
          <w:szCs w:val="24"/>
        </w:rPr>
        <w:t>, 1980, pp. 226-57.</w:t>
      </w:r>
    </w:p>
    <w:p w14:paraId="1CB8A310" w14:textId="77777777" w:rsidR="00E33926" w:rsidRPr="00E33926" w:rsidRDefault="00E33926" w:rsidP="00E33926">
      <w:pPr>
        <w:pStyle w:val="HTMLPreformatted"/>
        <w:rPr>
          <w:rStyle w:val="HTMLCode"/>
          <w:sz w:val="24"/>
          <w:szCs w:val="24"/>
        </w:rPr>
      </w:pPr>
    </w:p>
    <w:p w14:paraId="7254675D" w14:textId="77777777" w:rsidR="00E33926" w:rsidRPr="00E33926" w:rsidRDefault="00E33926" w:rsidP="00E33926">
      <w:pPr>
        <w:pStyle w:val="HTMLPreformatted"/>
        <w:rPr>
          <w:rStyle w:val="HTMLCode"/>
          <w:sz w:val="24"/>
          <w:szCs w:val="24"/>
        </w:rPr>
      </w:pPr>
      <w:r w:rsidRPr="00E33926">
        <w:rPr>
          <w:rStyle w:val="HTMLCode"/>
          <w:sz w:val="24"/>
          <w:szCs w:val="24"/>
        </w:rPr>
        <w:t>Pollock, Sheldon. The Language of the Gods in the World of Men: Sanskrit, Culture, and Power in Premodern India. University of California Press, 2006.</w:t>
      </w:r>
    </w:p>
    <w:p w14:paraId="2B0E50B9" w14:textId="77777777" w:rsidR="00E33926" w:rsidRPr="00E33926" w:rsidRDefault="00C6701A" w:rsidP="00E33926">
      <w:pPr>
        <w:rPr>
          <w:szCs w:val="24"/>
        </w:rPr>
      </w:pPr>
      <w:r w:rsidRPr="00C6701A">
        <w:rPr>
          <w:noProof/>
          <w:szCs w:val="24"/>
        </w:rPr>
        <w:pict w14:anchorId="6B58240B">
          <v:rect id="_x0000_i1025" alt="" style="width:451pt;height:.05pt;mso-width-percent:0;mso-height-percent:0;mso-width-percent:0;mso-height-percent:0" o:hralign="center" o:hrstd="t" o:hr="t" fillcolor="#a0a0a0" stroked="f"/>
        </w:pict>
      </w:r>
    </w:p>
    <w:p w14:paraId="5F3B9F73" w14:textId="5DCE631B" w:rsidR="00E33926" w:rsidRPr="00E33926" w:rsidRDefault="00E33926" w:rsidP="00E33926">
      <w:pPr>
        <w:pStyle w:val="NormalWeb"/>
      </w:pPr>
      <w:proofErr w:type="spellStart"/>
      <w:r w:rsidRPr="00E33926">
        <w:rPr>
          <w:rStyle w:val="Strong"/>
        </w:rPr>
        <w:t>Poorvam</w:t>
      </w:r>
      <w:proofErr w:type="spellEnd"/>
      <w:r w:rsidRPr="00E33926">
        <w:rPr>
          <w:rStyle w:val="Strong"/>
        </w:rPr>
        <w:t xml:space="preserve"> Journal Style Guide v1.0</w:t>
      </w:r>
      <w:r w:rsidRPr="00E33926">
        <w:t xml:space="preserve"> </w:t>
      </w:r>
      <w:r w:rsidRPr="00E33926">
        <w:rPr>
          <w:rStyle w:val="Strong"/>
        </w:rPr>
        <w:t>Last Updated: January 2025</w:t>
      </w:r>
      <w:r w:rsidRPr="00E33926">
        <w:t xml:space="preserve"> </w:t>
      </w:r>
      <w:r w:rsidRPr="00E33926">
        <w:rPr>
          <w:rStyle w:val="Strong"/>
        </w:rPr>
        <w:t>For submissions and queries: editor@poorvam.</w:t>
      </w:r>
      <w:r w:rsidRPr="00E33926">
        <w:rPr>
          <w:rStyle w:val="Strong"/>
        </w:rPr>
        <w:t>com</w:t>
      </w:r>
    </w:p>
    <w:p w14:paraId="3F1DA7AE" w14:textId="425FB610" w:rsidR="0075139C" w:rsidRPr="00E33926" w:rsidRDefault="0075139C" w:rsidP="00E33926">
      <w:pPr>
        <w:rPr>
          <w:szCs w:val="24"/>
        </w:rPr>
      </w:pPr>
    </w:p>
    <w:sectPr w:rsidR="0075139C" w:rsidRPr="00E33926" w:rsidSect="00052EB0">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Vrinda">
    <w:panose1 w:val="020B0502040204020203"/>
    <w:charset w:val="00"/>
    <w:family w:val="swiss"/>
    <w:pitch w:val="variable"/>
    <w:sig w:usb0="0001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Apple Color Emoji">
    <w:panose1 w:val="00000000000000000000"/>
    <w:charset w:val="00"/>
    <w:family w:val="auto"/>
    <w:pitch w:val="variable"/>
    <w:sig w:usb0="00000003" w:usb1="18000000" w:usb2="14000000" w:usb3="00000000" w:csb0="00000001" w:csb1="00000000"/>
  </w:font>
  <w:font w:name="Mangal">
    <w:panose1 w:val="02040503050203030202"/>
    <w:charset w:val="01"/>
    <w:family w:val="roman"/>
    <w:pitch w:val="variable"/>
    <w:sig w:usb0="0000A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914D4C"/>
    <w:multiLevelType w:val="multilevel"/>
    <w:tmpl w:val="528E7A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5561D6"/>
    <w:multiLevelType w:val="multilevel"/>
    <w:tmpl w:val="476423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D842B3F"/>
    <w:multiLevelType w:val="multilevel"/>
    <w:tmpl w:val="A56A425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57C76AF"/>
    <w:multiLevelType w:val="multilevel"/>
    <w:tmpl w:val="B860F4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B3F6EBF"/>
    <w:multiLevelType w:val="multilevel"/>
    <w:tmpl w:val="AF467C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D9B0524"/>
    <w:multiLevelType w:val="multilevel"/>
    <w:tmpl w:val="D6CE45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FA5340E"/>
    <w:multiLevelType w:val="multilevel"/>
    <w:tmpl w:val="874856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1742241"/>
    <w:multiLevelType w:val="multilevel"/>
    <w:tmpl w:val="B1FA4C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1F32AD6"/>
    <w:multiLevelType w:val="multilevel"/>
    <w:tmpl w:val="1FF8B0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52242AE"/>
    <w:multiLevelType w:val="multilevel"/>
    <w:tmpl w:val="8FFC55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58049F2"/>
    <w:multiLevelType w:val="multilevel"/>
    <w:tmpl w:val="FD22B5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5BB27DF"/>
    <w:multiLevelType w:val="multilevel"/>
    <w:tmpl w:val="939C53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8574C64"/>
    <w:multiLevelType w:val="multilevel"/>
    <w:tmpl w:val="CBC0FC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D694A3E"/>
    <w:multiLevelType w:val="multilevel"/>
    <w:tmpl w:val="E2E4F1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093241D"/>
    <w:multiLevelType w:val="multilevel"/>
    <w:tmpl w:val="2FB804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0A73DC3"/>
    <w:multiLevelType w:val="multilevel"/>
    <w:tmpl w:val="2A76340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1D60DC1"/>
    <w:multiLevelType w:val="multilevel"/>
    <w:tmpl w:val="9AD0CB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4845B0D"/>
    <w:multiLevelType w:val="multilevel"/>
    <w:tmpl w:val="783620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8F541CB"/>
    <w:multiLevelType w:val="multilevel"/>
    <w:tmpl w:val="B7DAD6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FF85932"/>
    <w:multiLevelType w:val="multilevel"/>
    <w:tmpl w:val="554497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2050718"/>
    <w:multiLevelType w:val="multilevel"/>
    <w:tmpl w:val="CC1840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3E748D5"/>
    <w:multiLevelType w:val="multilevel"/>
    <w:tmpl w:val="B7BE8A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AEB651B"/>
    <w:multiLevelType w:val="multilevel"/>
    <w:tmpl w:val="F0AA58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C6920BA"/>
    <w:multiLevelType w:val="multilevel"/>
    <w:tmpl w:val="664280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DFF74A8"/>
    <w:multiLevelType w:val="multilevel"/>
    <w:tmpl w:val="462A2C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1B548FC"/>
    <w:multiLevelType w:val="multilevel"/>
    <w:tmpl w:val="5AACF2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2B351C4"/>
    <w:multiLevelType w:val="multilevel"/>
    <w:tmpl w:val="0ED0BC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4F9117B"/>
    <w:multiLevelType w:val="multilevel"/>
    <w:tmpl w:val="9A8A3F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50D1A30"/>
    <w:multiLevelType w:val="multilevel"/>
    <w:tmpl w:val="A50A06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8015C02"/>
    <w:multiLevelType w:val="multilevel"/>
    <w:tmpl w:val="2618D4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D21011A"/>
    <w:multiLevelType w:val="multilevel"/>
    <w:tmpl w:val="D37E23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0885472"/>
    <w:multiLevelType w:val="multilevel"/>
    <w:tmpl w:val="E6E6B9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39620CB"/>
    <w:multiLevelType w:val="multilevel"/>
    <w:tmpl w:val="8DF46E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68C1D7D"/>
    <w:multiLevelType w:val="multilevel"/>
    <w:tmpl w:val="E4287E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79865A45"/>
    <w:multiLevelType w:val="multilevel"/>
    <w:tmpl w:val="897858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7EBC4CA7"/>
    <w:multiLevelType w:val="multilevel"/>
    <w:tmpl w:val="DE90D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F9E26C6"/>
    <w:multiLevelType w:val="multilevel"/>
    <w:tmpl w:val="55E246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6"/>
  </w:num>
  <w:num w:numId="2">
    <w:abstractNumId w:val="11"/>
  </w:num>
  <w:num w:numId="3">
    <w:abstractNumId w:val="26"/>
  </w:num>
  <w:num w:numId="4">
    <w:abstractNumId w:val="4"/>
  </w:num>
  <w:num w:numId="5">
    <w:abstractNumId w:val="2"/>
  </w:num>
  <w:num w:numId="6">
    <w:abstractNumId w:val="15"/>
  </w:num>
  <w:num w:numId="7">
    <w:abstractNumId w:val="13"/>
  </w:num>
  <w:num w:numId="8">
    <w:abstractNumId w:val="3"/>
  </w:num>
  <w:num w:numId="9">
    <w:abstractNumId w:val="22"/>
  </w:num>
  <w:num w:numId="10">
    <w:abstractNumId w:val="17"/>
  </w:num>
  <w:num w:numId="11">
    <w:abstractNumId w:val="31"/>
  </w:num>
  <w:num w:numId="12">
    <w:abstractNumId w:val="10"/>
  </w:num>
  <w:num w:numId="13">
    <w:abstractNumId w:val="33"/>
  </w:num>
  <w:num w:numId="14">
    <w:abstractNumId w:val="12"/>
  </w:num>
  <w:num w:numId="15">
    <w:abstractNumId w:val="8"/>
  </w:num>
  <w:num w:numId="16">
    <w:abstractNumId w:val="20"/>
  </w:num>
  <w:num w:numId="17">
    <w:abstractNumId w:val="25"/>
  </w:num>
  <w:num w:numId="18">
    <w:abstractNumId w:val="21"/>
  </w:num>
  <w:num w:numId="19">
    <w:abstractNumId w:val="5"/>
  </w:num>
  <w:num w:numId="20">
    <w:abstractNumId w:val="34"/>
  </w:num>
  <w:num w:numId="21">
    <w:abstractNumId w:val="32"/>
  </w:num>
  <w:num w:numId="22">
    <w:abstractNumId w:val="18"/>
  </w:num>
  <w:num w:numId="23">
    <w:abstractNumId w:val="24"/>
  </w:num>
  <w:num w:numId="24">
    <w:abstractNumId w:val="28"/>
  </w:num>
  <w:num w:numId="25">
    <w:abstractNumId w:val="23"/>
  </w:num>
  <w:num w:numId="26">
    <w:abstractNumId w:val="27"/>
  </w:num>
  <w:num w:numId="27">
    <w:abstractNumId w:val="7"/>
  </w:num>
  <w:num w:numId="28">
    <w:abstractNumId w:val="29"/>
  </w:num>
  <w:num w:numId="29">
    <w:abstractNumId w:val="14"/>
  </w:num>
  <w:num w:numId="30">
    <w:abstractNumId w:val="19"/>
  </w:num>
  <w:num w:numId="31">
    <w:abstractNumId w:val="16"/>
  </w:num>
  <w:num w:numId="32">
    <w:abstractNumId w:val="6"/>
  </w:num>
  <w:num w:numId="33">
    <w:abstractNumId w:val="35"/>
  </w:num>
  <w:num w:numId="34">
    <w:abstractNumId w:val="30"/>
  </w:num>
  <w:num w:numId="35">
    <w:abstractNumId w:val="0"/>
  </w:num>
  <w:num w:numId="36">
    <w:abstractNumId w:val="1"/>
  </w:num>
  <w:num w:numId="37">
    <w:abstractNumId w:val="9"/>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139C"/>
    <w:rsid w:val="00052EB0"/>
    <w:rsid w:val="00124417"/>
    <w:rsid w:val="0075139C"/>
    <w:rsid w:val="00AA635E"/>
    <w:rsid w:val="00C6701A"/>
    <w:rsid w:val="00E33926"/>
  </w:rsids>
  <m:mathPr>
    <m:mathFont m:val="Cambria Math"/>
    <m:brkBin m:val="before"/>
    <m:brkBinSub m:val="--"/>
    <m:smallFrac m:val="0"/>
    <m:dispDef/>
    <m:lMargin m:val="0"/>
    <m:rMargin m:val="0"/>
    <m:defJc m:val="centerGroup"/>
    <m:wrapIndent m:val="1440"/>
    <m:intLim m:val="subSup"/>
    <m:naryLim m:val="undOvr"/>
  </m:mathPr>
  <w:themeFontLang w:val="en-IN" w:bidi="b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6F96D5"/>
  <w15:chartTrackingRefBased/>
  <w15:docId w15:val="{3611A78D-BBEE-0B45-96E8-E32ED8D821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30"/>
        <w:lang w:val="en-IN" w:eastAsia="en-US" w:bidi="bn-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cs="Vrinda"/>
    </w:rPr>
  </w:style>
  <w:style w:type="paragraph" w:styleId="Heading1">
    <w:name w:val="heading 1"/>
    <w:basedOn w:val="Normal"/>
    <w:link w:val="Heading1Char"/>
    <w:uiPriority w:val="9"/>
    <w:qFormat/>
    <w:rsid w:val="00124417"/>
    <w:pPr>
      <w:spacing w:before="100" w:beforeAutospacing="1" w:after="100" w:afterAutospacing="1"/>
      <w:outlineLvl w:val="0"/>
    </w:pPr>
    <w:rPr>
      <w:rFonts w:ascii="Times New Roman" w:eastAsia="Times New Roman" w:hAnsi="Times New Roman" w:cs="Times New Roman"/>
      <w:b/>
      <w:bCs/>
      <w:kern w:val="36"/>
      <w:sz w:val="48"/>
      <w:szCs w:val="48"/>
      <w:lang w:eastAsia="en-GB"/>
    </w:rPr>
  </w:style>
  <w:style w:type="paragraph" w:styleId="Heading2">
    <w:name w:val="heading 2"/>
    <w:basedOn w:val="Normal"/>
    <w:link w:val="Heading2Char"/>
    <w:uiPriority w:val="9"/>
    <w:qFormat/>
    <w:rsid w:val="00124417"/>
    <w:pPr>
      <w:spacing w:before="100" w:beforeAutospacing="1" w:after="100" w:afterAutospacing="1"/>
      <w:outlineLvl w:val="1"/>
    </w:pPr>
    <w:rPr>
      <w:rFonts w:ascii="Times New Roman" w:eastAsia="Times New Roman" w:hAnsi="Times New Roman" w:cs="Times New Roman"/>
      <w:b/>
      <w:bCs/>
      <w:sz w:val="36"/>
      <w:szCs w:val="36"/>
      <w:lang w:eastAsia="en-GB"/>
    </w:rPr>
  </w:style>
  <w:style w:type="paragraph" w:styleId="Heading3">
    <w:name w:val="heading 3"/>
    <w:basedOn w:val="Normal"/>
    <w:link w:val="Heading3Char"/>
    <w:uiPriority w:val="9"/>
    <w:qFormat/>
    <w:rsid w:val="00124417"/>
    <w:pPr>
      <w:spacing w:before="100" w:beforeAutospacing="1" w:after="100" w:afterAutospacing="1"/>
      <w:outlineLvl w:val="2"/>
    </w:pPr>
    <w:rPr>
      <w:rFonts w:ascii="Times New Roman" w:eastAsia="Times New Roman" w:hAnsi="Times New Roman" w:cs="Times New Roman"/>
      <w:b/>
      <w:bCs/>
      <w:sz w:val="27"/>
      <w:szCs w:val="27"/>
      <w:lang w:eastAsia="en-GB"/>
    </w:rPr>
  </w:style>
  <w:style w:type="paragraph" w:styleId="Heading4">
    <w:name w:val="heading 4"/>
    <w:basedOn w:val="Normal"/>
    <w:next w:val="Normal"/>
    <w:link w:val="Heading4Char"/>
    <w:uiPriority w:val="9"/>
    <w:semiHidden/>
    <w:unhideWhenUsed/>
    <w:qFormat/>
    <w:rsid w:val="00E33926"/>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24417"/>
    <w:rPr>
      <w:rFonts w:ascii="Times New Roman" w:eastAsia="Times New Roman" w:hAnsi="Times New Roman" w:cs="Times New Roman"/>
      <w:b/>
      <w:bCs/>
      <w:kern w:val="36"/>
      <w:sz w:val="48"/>
      <w:szCs w:val="48"/>
      <w:lang w:eastAsia="en-GB"/>
    </w:rPr>
  </w:style>
  <w:style w:type="character" w:customStyle="1" w:styleId="Heading2Char">
    <w:name w:val="Heading 2 Char"/>
    <w:basedOn w:val="DefaultParagraphFont"/>
    <w:link w:val="Heading2"/>
    <w:uiPriority w:val="9"/>
    <w:rsid w:val="00124417"/>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124417"/>
    <w:rPr>
      <w:rFonts w:ascii="Times New Roman" w:eastAsia="Times New Roman" w:hAnsi="Times New Roman" w:cs="Times New Roman"/>
      <w:b/>
      <w:bCs/>
      <w:sz w:val="27"/>
      <w:szCs w:val="27"/>
      <w:lang w:eastAsia="en-GB"/>
    </w:rPr>
  </w:style>
  <w:style w:type="paragraph" w:styleId="NormalWeb">
    <w:name w:val="Normal (Web)"/>
    <w:basedOn w:val="Normal"/>
    <w:uiPriority w:val="99"/>
    <w:semiHidden/>
    <w:unhideWhenUsed/>
    <w:rsid w:val="00124417"/>
    <w:pPr>
      <w:spacing w:before="100" w:beforeAutospacing="1" w:after="100" w:afterAutospacing="1"/>
    </w:pPr>
    <w:rPr>
      <w:rFonts w:ascii="Times New Roman" w:eastAsia="Times New Roman" w:hAnsi="Times New Roman" w:cs="Times New Roman"/>
      <w:szCs w:val="24"/>
      <w:lang w:eastAsia="en-GB"/>
    </w:rPr>
  </w:style>
  <w:style w:type="character" w:styleId="Strong">
    <w:name w:val="Strong"/>
    <w:basedOn w:val="DefaultParagraphFont"/>
    <w:uiPriority w:val="22"/>
    <w:qFormat/>
    <w:rsid w:val="00124417"/>
    <w:rPr>
      <w:b/>
      <w:bCs/>
    </w:rPr>
  </w:style>
  <w:style w:type="character" w:styleId="Emphasis">
    <w:name w:val="Emphasis"/>
    <w:basedOn w:val="DefaultParagraphFont"/>
    <w:uiPriority w:val="20"/>
    <w:qFormat/>
    <w:rsid w:val="00124417"/>
    <w:rPr>
      <w:i/>
      <w:iCs/>
    </w:rPr>
  </w:style>
  <w:style w:type="table" w:styleId="PlainTable1">
    <w:name w:val="Plain Table 1"/>
    <w:basedOn w:val="TableNormal"/>
    <w:uiPriority w:val="41"/>
    <w:rsid w:val="00124417"/>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Heading4Char">
    <w:name w:val="Heading 4 Char"/>
    <w:basedOn w:val="DefaultParagraphFont"/>
    <w:link w:val="Heading4"/>
    <w:uiPriority w:val="9"/>
    <w:semiHidden/>
    <w:rsid w:val="00E33926"/>
    <w:rPr>
      <w:rFonts w:asciiTheme="majorHAnsi" w:eastAsiaTheme="majorEastAsia" w:hAnsiTheme="majorHAnsi" w:cstheme="majorBidi"/>
      <w:i/>
      <w:iCs/>
      <w:color w:val="2F5496" w:themeColor="accent1" w:themeShade="BF"/>
    </w:rPr>
  </w:style>
  <w:style w:type="character" w:styleId="Hyperlink">
    <w:name w:val="Hyperlink"/>
    <w:basedOn w:val="DefaultParagraphFont"/>
    <w:uiPriority w:val="99"/>
    <w:semiHidden/>
    <w:unhideWhenUsed/>
    <w:rsid w:val="00E33926"/>
    <w:rPr>
      <w:color w:val="0000FF"/>
      <w:u w:val="single"/>
    </w:rPr>
  </w:style>
  <w:style w:type="paragraph" w:styleId="HTMLPreformatted">
    <w:name w:val="HTML Preformatted"/>
    <w:basedOn w:val="Normal"/>
    <w:link w:val="HTMLPreformattedChar"/>
    <w:uiPriority w:val="99"/>
    <w:semiHidden/>
    <w:unhideWhenUsed/>
    <w:rsid w:val="00E339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eastAsia="en-GB"/>
    </w:rPr>
  </w:style>
  <w:style w:type="character" w:customStyle="1" w:styleId="HTMLPreformattedChar">
    <w:name w:val="HTML Preformatted Char"/>
    <w:basedOn w:val="DefaultParagraphFont"/>
    <w:link w:val="HTMLPreformatted"/>
    <w:uiPriority w:val="99"/>
    <w:semiHidden/>
    <w:rsid w:val="00E33926"/>
    <w:rPr>
      <w:rFonts w:ascii="Courier New" w:eastAsia="Times New Roman" w:hAnsi="Courier New" w:cs="Courier New"/>
      <w:sz w:val="20"/>
      <w:szCs w:val="20"/>
      <w:lang w:eastAsia="en-GB"/>
    </w:rPr>
  </w:style>
  <w:style w:type="character" w:styleId="HTMLCode">
    <w:name w:val="HTML Code"/>
    <w:basedOn w:val="DefaultParagraphFont"/>
    <w:uiPriority w:val="99"/>
    <w:semiHidden/>
    <w:unhideWhenUsed/>
    <w:rsid w:val="00E33926"/>
    <w:rPr>
      <w:rFonts w:ascii="Courier New" w:eastAsia="Times New Roman" w:hAnsi="Courier New" w:cs="Courier New"/>
      <w:sz w:val="20"/>
      <w:szCs w:val="20"/>
    </w:rPr>
  </w:style>
  <w:style w:type="character" w:styleId="FollowedHyperlink">
    <w:name w:val="FollowedHyperlink"/>
    <w:basedOn w:val="DefaultParagraphFont"/>
    <w:uiPriority w:val="99"/>
    <w:semiHidden/>
    <w:unhideWhenUsed/>
    <w:rsid w:val="00E3392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18692267">
      <w:bodyDiv w:val="1"/>
      <w:marLeft w:val="0"/>
      <w:marRight w:val="0"/>
      <w:marTop w:val="0"/>
      <w:marBottom w:val="0"/>
      <w:divBdr>
        <w:top w:val="none" w:sz="0" w:space="0" w:color="auto"/>
        <w:left w:val="none" w:sz="0" w:space="0" w:color="auto"/>
        <w:bottom w:val="none" w:sz="0" w:space="0" w:color="auto"/>
        <w:right w:val="none" w:sz="0" w:space="0" w:color="auto"/>
      </w:divBdr>
      <w:divsChild>
        <w:div w:id="50825630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89623715">
      <w:bodyDiv w:val="1"/>
      <w:marLeft w:val="0"/>
      <w:marRight w:val="0"/>
      <w:marTop w:val="0"/>
      <w:marBottom w:val="0"/>
      <w:divBdr>
        <w:top w:val="none" w:sz="0" w:space="0" w:color="auto"/>
        <w:left w:val="none" w:sz="0" w:space="0" w:color="auto"/>
        <w:bottom w:val="none" w:sz="0" w:space="0" w:color="auto"/>
        <w:right w:val="none" w:sz="0" w:space="0" w:color="auto"/>
      </w:divBdr>
      <w:divsChild>
        <w:div w:id="1398210618">
          <w:blockQuote w:val="1"/>
          <w:marLeft w:val="720"/>
          <w:marRight w:val="720"/>
          <w:marTop w:val="100"/>
          <w:marBottom w:val="100"/>
          <w:divBdr>
            <w:top w:val="none" w:sz="0" w:space="0" w:color="auto"/>
            <w:left w:val="none" w:sz="0" w:space="0" w:color="auto"/>
            <w:bottom w:val="none" w:sz="0" w:space="0" w:color="auto"/>
            <w:right w:val="none" w:sz="0" w:space="0" w:color="auto"/>
          </w:divBdr>
        </w:div>
        <w:div w:id="1178033269">
          <w:blockQuote w:val="1"/>
          <w:marLeft w:val="720"/>
          <w:marRight w:val="720"/>
          <w:marTop w:val="100"/>
          <w:marBottom w:val="100"/>
          <w:divBdr>
            <w:top w:val="none" w:sz="0" w:space="0" w:color="auto"/>
            <w:left w:val="none" w:sz="0" w:space="0" w:color="auto"/>
            <w:bottom w:val="none" w:sz="0" w:space="0" w:color="auto"/>
            <w:right w:val="none" w:sz="0" w:space="0" w:color="auto"/>
          </w:divBdr>
        </w:div>
        <w:div w:id="649553294">
          <w:blockQuote w:val="1"/>
          <w:marLeft w:val="720"/>
          <w:marRight w:val="720"/>
          <w:marTop w:val="100"/>
          <w:marBottom w:val="100"/>
          <w:divBdr>
            <w:top w:val="none" w:sz="0" w:space="0" w:color="auto"/>
            <w:left w:val="none" w:sz="0" w:space="0" w:color="auto"/>
            <w:bottom w:val="none" w:sz="0" w:space="0" w:color="auto"/>
            <w:right w:val="none" w:sz="0" w:space="0" w:color="auto"/>
          </w:divBdr>
        </w:div>
        <w:div w:id="902375678">
          <w:blockQuote w:val="1"/>
          <w:marLeft w:val="720"/>
          <w:marRight w:val="720"/>
          <w:marTop w:val="100"/>
          <w:marBottom w:val="100"/>
          <w:divBdr>
            <w:top w:val="none" w:sz="0" w:space="0" w:color="auto"/>
            <w:left w:val="none" w:sz="0" w:space="0" w:color="auto"/>
            <w:bottom w:val="none" w:sz="0" w:space="0" w:color="auto"/>
            <w:right w:val="none" w:sz="0" w:space="0" w:color="auto"/>
          </w:divBdr>
        </w:div>
        <w:div w:id="937105128">
          <w:blockQuote w:val="1"/>
          <w:marLeft w:val="720"/>
          <w:marRight w:val="720"/>
          <w:marTop w:val="100"/>
          <w:marBottom w:val="100"/>
          <w:divBdr>
            <w:top w:val="none" w:sz="0" w:space="0" w:color="auto"/>
            <w:left w:val="none" w:sz="0" w:space="0" w:color="auto"/>
            <w:bottom w:val="none" w:sz="0" w:space="0" w:color="auto"/>
            <w:right w:val="none" w:sz="0" w:space="0" w:color="auto"/>
          </w:divBdr>
        </w:div>
        <w:div w:id="1617522856">
          <w:blockQuote w:val="1"/>
          <w:marLeft w:val="720"/>
          <w:marRight w:val="720"/>
          <w:marTop w:val="100"/>
          <w:marBottom w:val="100"/>
          <w:divBdr>
            <w:top w:val="none" w:sz="0" w:space="0" w:color="auto"/>
            <w:left w:val="none" w:sz="0" w:space="0" w:color="auto"/>
            <w:bottom w:val="none" w:sz="0" w:space="0" w:color="auto"/>
            <w:right w:val="none" w:sz="0" w:space="0" w:color="auto"/>
          </w:divBdr>
        </w:div>
        <w:div w:id="152453724">
          <w:blockQuote w:val="1"/>
          <w:marLeft w:val="720"/>
          <w:marRight w:val="720"/>
          <w:marTop w:val="100"/>
          <w:marBottom w:val="100"/>
          <w:divBdr>
            <w:top w:val="none" w:sz="0" w:space="0" w:color="auto"/>
            <w:left w:val="none" w:sz="0" w:space="0" w:color="auto"/>
            <w:bottom w:val="none" w:sz="0" w:space="0" w:color="auto"/>
            <w:right w:val="none" w:sz="0" w:space="0" w:color="auto"/>
          </w:divBdr>
        </w:div>
        <w:div w:id="1328484439">
          <w:blockQuote w:val="1"/>
          <w:marLeft w:val="720"/>
          <w:marRight w:val="720"/>
          <w:marTop w:val="100"/>
          <w:marBottom w:val="100"/>
          <w:divBdr>
            <w:top w:val="none" w:sz="0" w:space="0" w:color="auto"/>
            <w:left w:val="none" w:sz="0" w:space="0" w:color="auto"/>
            <w:bottom w:val="none" w:sz="0" w:space="0" w:color="auto"/>
            <w:right w:val="none" w:sz="0" w:space="0" w:color="auto"/>
          </w:divBdr>
        </w:div>
        <w:div w:id="791290903">
          <w:blockQuote w:val="1"/>
          <w:marLeft w:val="720"/>
          <w:marRight w:val="720"/>
          <w:marTop w:val="100"/>
          <w:marBottom w:val="100"/>
          <w:divBdr>
            <w:top w:val="none" w:sz="0" w:space="0" w:color="auto"/>
            <w:left w:val="none" w:sz="0" w:space="0" w:color="auto"/>
            <w:bottom w:val="none" w:sz="0" w:space="0" w:color="auto"/>
            <w:right w:val="none" w:sz="0" w:space="0" w:color="auto"/>
          </w:divBdr>
        </w:div>
        <w:div w:id="297222578">
          <w:blockQuote w:val="1"/>
          <w:marLeft w:val="720"/>
          <w:marRight w:val="720"/>
          <w:marTop w:val="100"/>
          <w:marBottom w:val="100"/>
          <w:divBdr>
            <w:top w:val="none" w:sz="0" w:space="0" w:color="auto"/>
            <w:left w:val="none" w:sz="0" w:space="0" w:color="auto"/>
            <w:bottom w:val="none" w:sz="0" w:space="0" w:color="auto"/>
            <w:right w:val="none" w:sz="0" w:space="0" w:color="auto"/>
          </w:divBdr>
        </w:div>
        <w:div w:id="1428237013">
          <w:blockQuote w:val="1"/>
          <w:marLeft w:val="720"/>
          <w:marRight w:val="720"/>
          <w:marTop w:val="100"/>
          <w:marBottom w:val="100"/>
          <w:divBdr>
            <w:top w:val="none" w:sz="0" w:space="0" w:color="auto"/>
            <w:left w:val="none" w:sz="0" w:space="0" w:color="auto"/>
            <w:bottom w:val="none" w:sz="0" w:space="0" w:color="auto"/>
            <w:right w:val="none" w:sz="0" w:space="0" w:color="auto"/>
          </w:divBdr>
        </w:div>
        <w:div w:id="957107437">
          <w:blockQuote w:val="1"/>
          <w:marLeft w:val="720"/>
          <w:marRight w:val="720"/>
          <w:marTop w:val="100"/>
          <w:marBottom w:val="100"/>
          <w:divBdr>
            <w:top w:val="none" w:sz="0" w:space="0" w:color="auto"/>
            <w:left w:val="none" w:sz="0" w:space="0" w:color="auto"/>
            <w:bottom w:val="none" w:sz="0" w:space="0" w:color="auto"/>
            <w:right w:val="none" w:sz="0" w:space="0" w:color="auto"/>
          </w:divBdr>
        </w:div>
        <w:div w:id="1088618703">
          <w:blockQuote w:val="1"/>
          <w:marLeft w:val="720"/>
          <w:marRight w:val="720"/>
          <w:marTop w:val="100"/>
          <w:marBottom w:val="100"/>
          <w:divBdr>
            <w:top w:val="none" w:sz="0" w:space="0" w:color="auto"/>
            <w:left w:val="none" w:sz="0" w:space="0" w:color="auto"/>
            <w:bottom w:val="none" w:sz="0" w:space="0" w:color="auto"/>
            <w:right w:val="none" w:sz="0" w:space="0" w:color="auto"/>
          </w:divBdr>
        </w:div>
        <w:div w:id="2127235481">
          <w:blockQuote w:val="1"/>
          <w:marLeft w:val="720"/>
          <w:marRight w:val="720"/>
          <w:marTop w:val="100"/>
          <w:marBottom w:val="100"/>
          <w:divBdr>
            <w:top w:val="none" w:sz="0" w:space="0" w:color="auto"/>
            <w:left w:val="none" w:sz="0" w:space="0" w:color="auto"/>
            <w:bottom w:val="none" w:sz="0" w:space="0" w:color="auto"/>
            <w:right w:val="none" w:sz="0" w:space="0" w:color="auto"/>
          </w:divBdr>
        </w:div>
        <w:div w:id="837381153">
          <w:blockQuote w:val="1"/>
          <w:marLeft w:val="720"/>
          <w:marRight w:val="720"/>
          <w:marTop w:val="100"/>
          <w:marBottom w:val="100"/>
          <w:divBdr>
            <w:top w:val="none" w:sz="0" w:space="0" w:color="auto"/>
            <w:left w:val="none" w:sz="0" w:space="0" w:color="auto"/>
            <w:bottom w:val="none" w:sz="0" w:space="0" w:color="auto"/>
            <w:right w:val="none" w:sz="0" w:space="0" w:color="auto"/>
          </w:divBdr>
        </w:div>
        <w:div w:id="1616207280">
          <w:blockQuote w:val="1"/>
          <w:marLeft w:val="720"/>
          <w:marRight w:val="720"/>
          <w:marTop w:val="100"/>
          <w:marBottom w:val="100"/>
          <w:divBdr>
            <w:top w:val="none" w:sz="0" w:space="0" w:color="auto"/>
            <w:left w:val="none" w:sz="0" w:space="0" w:color="auto"/>
            <w:bottom w:val="none" w:sz="0" w:space="0" w:color="auto"/>
            <w:right w:val="none" w:sz="0" w:space="0" w:color="auto"/>
          </w:divBdr>
        </w:div>
        <w:div w:id="1336424733">
          <w:blockQuote w:val="1"/>
          <w:marLeft w:val="720"/>
          <w:marRight w:val="720"/>
          <w:marTop w:val="100"/>
          <w:marBottom w:val="100"/>
          <w:divBdr>
            <w:top w:val="none" w:sz="0" w:space="0" w:color="auto"/>
            <w:left w:val="none" w:sz="0" w:space="0" w:color="auto"/>
            <w:bottom w:val="none" w:sz="0" w:space="0" w:color="auto"/>
            <w:right w:val="none" w:sz="0" w:space="0" w:color="auto"/>
          </w:divBdr>
        </w:div>
        <w:div w:id="615911739">
          <w:blockQuote w:val="1"/>
          <w:marLeft w:val="720"/>
          <w:marRight w:val="720"/>
          <w:marTop w:val="100"/>
          <w:marBottom w:val="100"/>
          <w:divBdr>
            <w:top w:val="none" w:sz="0" w:space="0" w:color="auto"/>
            <w:left w:val="none" w:sz="0" w:space="0" w:color="auto"/>
            <w:bottom w:val="none" w:sz="0" w:space="0" w:color="auto"/>
            <w:right w:val="none" w:sz="0" w:space="0" w:color="auto"/>
          </w:divBdr>
        </w:div>
        <w:div w:id="472021699">
          <w:blockQuote w:val="1"/>
          <w:marLeft w:val="720"/>
          <w:marRight w:val="720"/>
          <w:marTop w:val="100"/>
          <w:marBottom w:val="100"/>
          <w:divBdr>
            <w:top w:val="none" w:sz="0" w:space="0" w:color="auto"/>
            <w:left w:val="none" w:sz="0" w:space="0" w:color="auto"/>
            <w:bottom w:val="none" w:sz="0" w:space="0" w:color="auto"/>
            <w:right w:val="none" w:sz="0" w:space="0" w:color="auto"/>
          </w:divBdr>
        </w:div>
        <w:div w:id="900099470">
          <w:blockQuote w:val="1"/>
          <w:marLeft w:val="720"/>
          <w:marRight w:val="720"/>
          <w:marTop w:val="100"/>
          <w:marBottom w:val="100"/>
          <w:divBdr>
            <w:top w:val="none" w:sz="0" w:space="0" w:color="auto"/>
            <w:left w:val="none" w:sz="0" w:space="0" w:color="auto"/>
            <w:bottom w:val="none" w:sz="0" w:space="0" w:color="auto"/>
            <w:right w:val="none" w:sz="0" w:space="0" w:color="auto"/>
          </w:divBdr>
        </w:div>
        <w:div w:id="318849374">
          <w:blockQuote w:val="1"/>
          <w:marLeft w:val="720"/>
          <w:marRight w:val="720"/>
          <w:marTop w:val="100"/>
          <w:marBottom w:val="100"/>
          <w:divBdr>
            <w:top w:val="none" w:sz="0" w:space="0" w:color="auto"/>
            <w:left w:val="none" w:sz="0" w:space="0" w:color="auto"/>
            <w:bottom w:val="none" w:sz="0" w:space="0" w:color="auto"/>
            <w:right w:val="none" w:sz="0" w:space="0" w:color="auto"/>
          </w:divBdr>
        </w:div>
        <w:div w:id="1448234144">
          <w:blockQuote w:val="1"/>
          <w:marLeft w:val="720"/>
          <w:marRight w:val="720"/>
          <w:marTop w:val="100"/>
          <w:marBottom w:val="100"/>
          <w:divBdr>
            <w:top w:val="none" w:sz="0" w:space="0" w:color="auto"/>
            <w:left w:val="none" w:sz="0" w:space="0" w:color="auto"/>
            <w:bottom w:val="none" w:sz="0" w:space="0" w:color="auto"/>
            <w:right w:val="none" w:sz="0" w:space="0" w:color="auto"/>
          </w:divBdr>
        </w:div>
        <w:div w:id="1155532535">
          <w:blockQuote w:val="1"/>
          <w:marLeft w:val="720"/>
          <w:marRight w:val="720"/>
          <w:marTop w:val="100"/>
          <w:marBottom w:val="100"/>
          <w:divBdr>
            <w:top w:val="none" w:sz="0" w:space="0" w:color="auto"/>
            <w:left w:val="none" w:sz="0" w:space="0" w:color="auto"/>
            <w:bottom w:val="none" w:sz="0" w:space="0" w:color="auto"/>
            <w:right w:val="none" w:sz="0" w:space="0" w:color="auto"/>
          </w:divBdr>
        </w:div>
        <w:div w:id="1004743037">
          <w:blockQuote w:val="1"/>
          <w:marLeft w:val="720"/>
          <w:marRight w:val="720"/>
          <w:marTop w:val="100"/>
          <w:marBottom w:val="100"/>
          <w:divBdr>
            <w:top w:val="none" w:sz="0" w:space="0" w:color="auto"/>
            <w:left w:val="none" w:sz="0" w:space="0" w:color="auto"/>
            <w:bottom w:val="none" w:sz="0" w:space="0" w:color="auto"/>
            <w:right w:val="none" w:sz="0" w:space="0" w:color="auto"/>
          </w:divBdr>
        </w:div>
        <w:div w:id="967980065">
          <w:blockQuote w:val="1"/>
          <w:marLeft w:val="720"/>
          <w:marRight w:val="720"/>
          <w:marTop w:val="100"/>
          <w:marBottom w:val="100"/>
          <w:divBdr>
            <w:top w:val="none" w:sz="0" w:space="0" w:color="auto"/>
            <w:left w:val="none" w:sz="0" w:space="0" w:color="auto"/>
            <w:bottom w:val="none" w:sz="0" w:space="0" w:color="auto"/>
            <w:right w:val="none" w:sz="0" w:space="0" w:color="auto"/>
          </w:divBdr>
        </w:div>
        <w:div w:id="1667712219">
          <w:blockQuote w:val="1"/>
          <w:marLeft w:val="720"/>
          <w:marRight w:val="720"/>
          <w:marTop w:val="100"/>
          <w:marBottom w:val="100"/>
          <w:divBdr>
            <w:top w:val="none" w:sz="0" w:space="0" w:color="auto"/>
            <w:left w:val="none" w:sz="0" w:space="0" w:color="auto"/>
            <w:bottom w:val="none" w:sz="0" w:space="0" w:color="auto"/>
            <w:right w:val="none" w:sz="0" w:space="0" w:color="auto"/>
          </w:divBdr>
        </w:div>
        <w:div w:id="647319143">
          <w:blockQuote w:val="1"/>
          <w:marLeft w:val="720"/>
          <w:marRight w:val="720"/>
          <w:marTop w:val="100"/>
          <w:marBottom w:val="100"/>
          <w:divBdr>
            <w:top w:val="none" w:sz="0" w:space="0" w:color="auto"/>
            <w:left w:val="none" w:sz="0" w:space="0" w:color="auto"/>
            <w:bottom w:val="none" w:sz="0" w:space="0" w:color="auto"/>
            <w:right w:val="none" w:sz="0" w:space="0" w:color="auto"/>
          </w:divBdr>
        </w:div>
        <w:div w:id="1403602530">
          <w:blockQuote w:val="1"/>
          <w:marLeft w:val="720"/>
          <w:marRight w:val="720"/>
          <w:marTop w:val="100"/>
          <w:marBottom w:val="100"/>
          <w:divBdr>
            <w:top w:val="none" w:sz="0" w:space="0" w:color="auto"/>
            <w:left w:val="none" w:sz="0" w:space="0" w:color="auto"/>
            <w:bottom w:val="none" w:sz="0" w:space="0" w:color="auto"/>
            <w:right w:val="none" w:sz="0" w:space="0" w:color="auto"/>
          </w:divBdr>
        </w:div>
        <w:div w:id="2014263697">
          <w:blockQuote w:val="1"/>
          <w:marLeft w:val="720"/>
          <w:marRight w:val="720"/>
          <w:marTop w:val="100"/>
          <w:marBottom w:val="100"/>
          <w:divBdr>
            <w:top w:val="none" w:sz="0" w:space="0" w:color="auto"/>
            <w:left w:val="none" w:sz="0" w:space="0" w:color="auto"/>
            <w:bottom w:val="none" w:sz="0" w:space="0" w:color="auto"/>
            <w:right w:val="none" w:sz="0" w:space="0" w:color="auto"/>
          </w:divBdr>
        </w:div>
        <w:div w:id="264459383">
          <w:blockQuote w:val="1"/>
          <w:marLeft w:val="720"/>
          <w:marRight w:val="720"/>
          <w:marTop w:val="100"/>
          <w:marBottom w:val="100"/>
          <w:divBdr>
            <w:top w:val="none" w:sz="0" w:space="0" w:color="auto"/>
            <w:left w:val="none" w:sz="0" w:space="0" w:color="auto"/>
            <w:bottom w:val="none" w:sz="0" w:space="0" w:color="auto"/>
            <w:right w:val="none" w:sz="0" w:space="0" w:color="auto"/>
          </w:divBdr>
        </w:div>
        <w:div w:id="1754010840">
          <w:blockQuote w:val="1"/>
          <w:marLeft w:val="720"/>
          <w:marRight w:val="720"/>
          <w:marTop w:val="100"/>
          <w:marBottom w:val="100"/>
          <w:divBdr>
            <w:top w:val="none" w:sz="0" w:space="0" w:color="auto"/>
            <w:left w:val="none" w:sz="0" w:space="0" w:color="auto"/>
            <w:bottom w:val="none" w:sz="0" w:space="0" w:color="auto"/>
            <w:right w:val="none" w:sz="0" w:space="0" w:color="auto"/>
          </w:divBdr>
        </w:div>
        <w:div w:id="1291203788">
          <w:blockQuote w:val="1"/>
          <w:marLeft w:val="720"/>
          <w:marRight w:val="720"/>
          <w:marTop w:val="100"/>
          <w:marBottom w:val="100"/>
          <w:divBdr>
            <w:top w:val="none" w:sz="0" w:space="0" w:color="auto"/>
            <w:left w:val="none" w:sz="0" w:space="0" w:color="auto"/>
            <w:bottom w:val="none" w:sz="0" w:space="0" w:color="auto"/>
            <w:right w:val="none" w:sz="0" w:space="0" w:color="auto"/>
          </w:divBdr>
        </w:div>
        <w:div w:id="427701954">
          <w:blockQuote w:val="1"/>
          <w:marLeft w:val="720"/>
          <w:marRight w:val="720"/>
          <w:marTop w:val="100"/>
          <w:marBottom w:val="100"/>
          <w:divBdr>
            <w:top w:val="none" w:sz="0" w:space="0" w:color="auto"/>
            <w:left w:val="none" w:sz="0" w:space="0" w:color="auto"/>
            <w:bottom w:val="none" w:sz="0" w:space="0" w:color="auto"/>
            <w:right w:val="none" w:sz="0" w:space="0" w:color="auto"/>
          </w:divBdr>
        </w:div>
        <w:div w:id="963468038">
          <w:blockQuote w:val="1"/>
          <w:marLeft w:val="720"/>
          <w:marRight w:val="720"/>
          <w:marTop w:val="100"/>
          <w:marBottom w:val="100"/>
          <w:divBdr>
            <w:top w:val="none" w:sz="0" w:space="0" w:color="auto"/>
            <w:left w:val="none" w:sz="0" w:space="0" w:color="auto"/>
            <w:bottom w:val="none" w:sz="0" w:space="0" w:color="auto"/>
            <w:right w:val="none" w:sz="0" w:space="0" w:color="auto"/>
          </w:divBdr>
        </w:div>
        <w:div w:id="912079548">
          <w:blockQuote w:val="1"/>
          <w:marLeft w:val="720"/>
          <w:marRight w:val="720"/>
          <w:marTop w:val="100"/>
          <w:marBottom w:val="100"/>
          <w:divBdr>
            <w:top w:val="none" w:sz="0" w:space="0" w:color="auto"/>
            <w:left w:val="none" w:sz="0" w:space="0" w:color="auto"/>
            <w:bottom w:val="none" w:sz="0" w:space="0" w:color="auto"/>
            <w:right w:val="none" w:sz="0" w:space="0" w:color="auto"/>
          </w:divBdr>
        </w:div>
        <w:div w:id="1363509086">
          <w:blockQuote w:val="1"/>
          <w:marLeft w:val="720"/>
          <w:marRight w:val="720"/>
          <w:marTop w:val="100"/>
          <w:marBottom w:val="100"/>
          <w:divBdr>
            <w:top w:val="none" w:sz="0" w:space="0" w:color="auto"/>
            <w:left w:val="none" w:sz="0" w:space="0" w:color="auto"/>
            <w:bottom w:val="none" w:sz="0" w:space="0" w:color="auto"/>
            <w:right w:val="none" w:sz="0" w:space="0" w:color="auto"/>
          </w:divBdr>
        </w:div>
        <w:div w:id="430317231">
          <w:blockQuote w:val="1"/>
          <w:marLeft w:val="720"/>
          <w:marRight w:val="720"/>
          <w:marTop w:val="100"/>
          <w:marBottom w:val="100"/>
          <w:divBdr>
            <w:top w:val="none" w:sz="0" w:space="0" w:color="auto"/>
            <w:left w:val="none" w:sz="0" w:space="0" w:color="auto"/>
            <w:bottom w:val="none" w:sz="0" w:space="0" w:color="auto"/>
            <w:right w:val="none" w:sz="0" w:space="0" w:color="auto"/>
          </w:divBdr>
        </w:div>
        <w:div w:id="1031340589">
          <w:blockQuote w:val="1"/>
          <w:marLeft w:val="720"/>
          <w:marRight w:val="720"/>
          <w:marTop w:val="100"/>
          <w:marBottom w:val="100"/>
          <w:divBdr>
            <w:top w:val="none" w:sz="0" w:space="0" w:color="auto"/>
            <w:left w:val="none" w:sz="0" w:space="0" w:color="auto"/>
            <w:bottom w:val="none" w:sz="0" w:space="0" w:color="auto"/>
            <w:right w:val="none" w:sz="0" w:space="0" w:color="auto"/>
          </w:divBdr>
        </w:div>
        <w:div w:id="106434058">
          <w:blockQuote w:val="1"/>
          <w:marLeft w:val="720"/>
          <w:marRight w:val="720"/>
          <w:marTop w:val="100"/>
          <w:marBottom w:val="100"/>
          <w:divBdr>
            <w:top w:val="none" w:sz="0" w:space="0" w:color="auto"/>
            <w:left w:val="none" w:sz="0" w:space="0" w:color="auto"/>
            <w:bottom w:val="none" w:sz="0" w:space="0" w:color="auto"/>
            <w:right w:val="none" w:sz="0" w:space="0" w:color="auto"/>
          </w:divBdr>
        </w:div>
        <w:div w:id="860825816">
          <w:blockQuote w:val="1"/>
          <w:marLeft w:val="720"/>
          <w:marRight w:val="720"/>
          <w:marTop w:val="100"/>
          <w:marBottom w:val="100"/>
          <w:divBdr>
            <w:top w:val="none" w:sz="0" w:space="0" w:color="auto"/>
            <w:left w:val="none" w:sz="0" w:space="0" w:color="auto"/>
            <w:bottom w:val="none" w:sz="0" w:space="0" w:color="auto"/>
            <w:right w:val="none" w:sz="0" w:space="0" w:color="auto"/>
          </w:divBdr>
        </w:div>
        <w:div w:id="1993293714">
          <w:blockQuote w:val="1"/>
          <w:marLeft w:val="720"/>
          <w:marRight w:val="720"/>
          <w:marTop w:val="100"/>
          <w:marBottom w:val="100"/>
          <w:divBdr>
            <w:top w:val="none" w:sz="0" w:space="0" w:color="auto"/>
            <w:left w:val="none" w:sz="0" w:space="0" w:color="auto"/>
            <w:bottom w:val="none" w:sz="0" w:space="0" w:color="auto"/>
            <w:right w:val="none" w:sz="0" w:space="0" w:color="auto"/>
          </w:divBdr>
        </w:div>
        <w:div w:id="1460609863">
          <w:blockQuote w:val="1"/>
          <w:marLeft w:val="720"/>
          <w:marRight w:val="720"/>
          <w:marTop w:val="100"/>
          <w:marBottom w:val="100"/>
          <w:divBdr>
            <w:top w:val="none" w:sz="0" w:space="0" w:color="auto"/>
            <w:left w:val="none" w:sz="0" w:space="0" w:color="auto"/>
            <w:bottom w:val="none" w:sz="0" w:space="0" w:color="auto"/>
            <w:right w:val="none" w:sz="0" w:space="0" w:color="auto"/>
          </w:divBdr>
        </w:div>
        <w:div w:id="2105497384">
          <w:blockQuote w:val="1"/>
          <w:marLeft w:val="720"/>
          <w:marRight w:val="720"/>
          <w:marTop w:val="100"/>
          <w:marBottom w:val="100"/>
          <w:divBdr>
            <w:top w:val="none" w:sz="0" w:space="0" w:color="auto"/>
            <w:left w:val="none" w:sz="0" w:space="0" w:color="auto"/>
            <w:bottom w:val="none" w:sz="0" w:space="0" w:color="auto"/>
            <w:right w:val="none" w:sz="0" w:space="0" w:color="auto"/>
          </w:divBdr>
        </w:div>
        <w:div w:id="731006194">
          <w:blockQuote w:val="1"/>
          <w:marLeft w:val="720"/>
          <w:marRight w:val="720"/>
          <w:marTop w:val="100"/>
          <w:marBottom w:val="100"/>
          <w:divBdr>
            <w:top w:val="none" w:sz="0" w:space="0" w:color="auto"/>
            <w:left w:val="none" w:sz="0" w:space="0" w:color="auto"/>
            <w:bottom w:val="none" w:sz="0" w:space="0" w:color="auto"/>
            <w:right w:val="none" w:sz="0" w:space="0" w:color="auto"/>
          </w:divBdr>
        </w:div>
        <w:div w:id="383139556">
          <w:blockQuote w:val="1"/>
          <w:marLeft w:val="720"/>
          <w:marRight w:val="720"/>
          <w:marTop w:val="100"/>
          <w:marBottom w:val="100"/>
          <w:divBdr>
            <w:top w:val="none" w:sz="0" w:space="0" w:color="auto"/>
            <w:left w:val="none" w:sz="0" w:space="0" w:color="auto"/>
            <w:bottom w:val="none" w:sz="0" w:space="0" w:color="auto"/>
            <w:right w:val="none" w:sz="0" w:space="0" w:color="auto"/>
          </w:divBdr>
        </w:div>
        <w:div w:id="94951138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16</Pages>
  <Words>2728</Words>
  <Characters>15554</Characters>
  <Application>Microsoft Office Word</Application>
  <DocSecurity>0</DocSecurity>
  <Lines>129</Lines>
  <Paragraphs>36</Paragraphs>
  <ScaleCrop>false</ScaleCrop>
  <Company/>
  <LinksUpToDate>false</LinksUpToDate>
  <CharactersWithSpaces>18246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Amritanath Bhattacharya</dc:creator>
  <cp:keywords/>
  <dc:description/>
  <cp:lastModifiedBy>Amritanath Bhattacharya</cp:lastModifiedBy>
  <cp:revision>3</cp:revision>
  <dcterms:created xsi:type="dcterms:W3CDTF">2025-03-15T20:26:00Z</dcterms:created>
  <dcterms:modified xsi:type="dcterms:W3CDTF">2026-01-20T13:45:00Z</dcterms:modified>
</cp:coreProperties>
</file>